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CFB" w:rsidRPr="00BB6CFB" w:rsidRDefault="00AD244A" w:rsidP="00AD244A">
      <w:pPr>
        <w:tabs>
          <w:tab w:val="left" w:pos="-426"/>
          <w:tab w:val="left" w:pos="6663"/>
        </w:tabs>
        <w:spacing w:after="0"/>
        <w:jc w:val="center"/>
        <w:rPr>
          <w:rFonts w:ascii="Arial Narrow" w:hAnsi="Arial Narrow"/>
          <w:b/>
          <w:sz w:val="40"/>
          <w:szCs w:val="40"/>
        </w:rPr>
      </w:pPr>
      <w:r w:rsidRPr="00BB6CFB">
        <w:rPr>
          <w:rFonts w:ascii="Arial Narrow" w:hAnsi="Arial Narrow"/>
          <w:b/>
          <w:sz w:val="40"/>
          <w:szCs w:val="40"/>
        </w:rPr>
        <w:t>L</w:t>
      </w:r>
      <w:r w:rsidR="00BB6CFB" w:rsidRPr="00BB6CFB">
        <w:rPr>
          <w:rFonts w:ascii="Arial Narrow" w:hAnsi="Arial Narrow"/>
          <w:b/>
          <w:sz w:val="40"/>
          <w:szCs w:val="40"/>
        </w:rPr>
        <w:t xml:space="preserve">ive Webcast: </w:t>
      </w:r>
    </w:p>
    <w:p w:rsidR="00AF7B4B" w:rsidRDefault="008F5A18" w:rsidP="00AD244A">
      <w:pPr>
        <w:tabs>
          <w:tab w:val="left" w:pos="-426"/>
          <w:tab w:val="left" w:pos="6663"/>
        </w:tabs>
        <w:spacing w:after="0"/>
        <w:jc w:val="center"/>
        <w:rPr>
          <w:rFonts w:ascii="Arial Narrow" w:hAnsi="Arial Narrow"/>
          <w:b/>
          <w:sz w:val="32"/>
          <w:szCs w:val="32"/>
        </w:rPr>
      </w:pPr>
      <w:r w:rsidRPr="008F5A18">
        <w:rPr>
          <w:rFonts w:ascii="Arial Narrow" w:hAnsi="Arial Narrow"/>
          <w:b/>
          <w:sz w:val="32"/>
          <w:szCs w:val="32"/>
        </w:rPr>
        <w:t>Safety, Value and Minimizing Complication</w:t>
      </w:r>
      <w:r w:rsidR="00D57014">
        <w:rPr>
          <w:rFonts w:ascii="Arial Narrow" w:hAnsi="Arial Narrow"/>
          <w:b/>
          <w:sz w:val="32"/>
          <w:szCs w:val="32"/>
        </w:rPr>
        <w:t xml:space="preserve">s in International Spine Care &amp; SRS Global Outreach Program </w:t>
      </w:r>
      <w:r w:rsidRPr="008F5A18">
        <w:rPr>
          <w:rFonts w:ascii="Arial Narrow" w:hAnsi="Arial Narrow"/>
          <w:b/>
          <w:sz w:val="32"/>
          <w:szCs w:val="32"/>
        </w:rPr>
        <w:t>Missions</w:t>
      </w:r>
    </w:p>
    <w:p w:rsidR="001008C9" w:rsidRDefault="001008C9" w:rsidP="00AD244A">
      <w:pPr>
        <w:tabs>
          <w:tab w:val="left" w:pos="-426"/>
          <w:tab w:val="left" w:pos="6663"/>
        </w:tabs>
        <w:spacing w:after="0"/>
        <w:jc w:val="center"/>
        <w:rPr>
          <w:rFonts w:ascii="Arial Narrow" w:hAnsi="Arial Narrow"/>
          <w:b/>
          <w:sz w:val="32"/>
          <w:szCs w:val="32"/>
        </w:rPr>
      </w:pPr>
      <w:r>
        <w:rPr>
          <w:rFonts w:ascii="Arial Narrow" w:hAnsi="Arial Narrow"/>
          <w:b/>
          <w:sz w:val="32"/>
          <w:szCs w:val="32"/>
        </w:rPr>
        <w:t>Friday, September 23</w:t>
      </w:r>
      <w:r w:rsidRPr="001008C9">
        <w:rPr>
          <w:rFonts w:ascii="Arial Narrow" w:hAnsi="Arial Narrow"/>
          <w:b/>
          <w:sz w:val="32"/>
          <w:szCs w:val="32"/>
          <w:vertAlign w:val="superscript"/>
        </w:rPr>
        <w:t>rd</w:t>
      </w:r>
      <w:r>
        <w:rPr>
          <w:rFonts w:ascii="Arial Narrow" w:hAnsi="Arial Narrow"/>
          <w:b/>
          <w:sz w:val="32"/>
          <w:szCs w:val="32"/>
        </w:rPr>
        <w:t>, 2016</w:t>
      </w:r>
    </w:p>
    <w:p w:rsidR="00AD244A" w:rsidRPr="00BB6CFB" w:rsidRDefault="00B76B11" w:rsidP="00AD244A">
      <w:pPr>
        <w:tabs>
          <w:tab w:val="left" w:pos="-426"/>
          <w:tab w:val="left" w:pos="6663"/>
        </w:tabs>
        <w:spacing w:after="0"/>
        <w:jc w:val="center"/>
        <w:rPr>
          <w:rFonts w:ascii="Arial Narrow" w:hAnsi="Arial Narrow"/>
          <w:b/>
          <w:sz w:val="32"/>
          <w:szCs w:val="32"/>
        </w:rPr>
      </w:pPr>
      <w:r w:rsidRPr="00BB6CFB">
        <w:rPr>
          <w:rFonts w:ascii="Arial Narrow" w:hAnsi="Arial Narrow"/>
          <w:b/>
          <w:sz w:val="32"/>
          <w:szCs w:val="32"/>
        </w:rPr>
        <w:t>12:</w:t>
      </w:r>
      <w:r w:rsidR="00AF7B4B" w:rsidRPr="00BB6CFB">
        <w:rPr>
          <w:rFonts w:ascii="Arial Narrow" w:hAnsi="Arial Narrow"/>
          <w:b/>
          <w:sz w:val="32"/>
          <w:szCs w:val="32"/>
        </w:rPr>
        <w:t>00 – 1:00</w:t>
      </w:r>
      <w:r w:rsidR="001008C9" w:rsidRPr="00BB6CFB">
        <w:rPr>
          <w:rFonts w:ascii="Arial Narrow" w:hAnsi="Arial Narrow"/>
          <w:b/>
          <w:sz w:val="32"/>
          <w:szCs w:val="32"/>
        </w:rPr>
        <w:t>pm CET (</w:t>
      </w:r>
      <w:r w:rsidR="00BB6CFB">
        <w:rPr>
          <w:rFonts w:ascii="Arial Narrow" w:hAnsi="Arial Narrow"/>
          <w:b/>
          <w:sz w:val="32"/>
          <w:szCs w:val="32"/>
        </w:rPr>
        <w:t>10:00 -11:00am GMT/UTC, 6:00 - 7:00am</w:t>
      </w:r>
      <w:r w:rsidR="001008C9" w:rsidRPr="00BB6CFB">
        <w:rPr>
          <w:rFonts w:ascii="Arial Narrow" w:hAnsi="Arial Narrow"/>
          <w:b/>
          <w:sz w:val="32"/>
          <w:szCs w:val="32"/>
        </w:rPr>
        <w:t xml:space="preserve"> EDT)</w:t>
      </w:r>
    </w:p>
    <w:p w:rsidR="00427C3E" w:rsidRDefault="00427C3E" w:rsidP="007D444F">
      <w:pPr>
        <w:spacing w:after="0"/>
        <w:jc w:val="center"/>
        <w:rPr>
          <w:rFonts w:ascii="Arial Narrow" w:hAnsi="Arial Narrow"/>
        </w:rPr>
      </w:pPr>
    </w:p>
    <w:p w:rsidR="00AF7B4B" w:rsidRPr="008F5A18" w:rsidRDefault="00AF7B4B" w:rsidP="008F5A18">
      <w:pPr>
        <w:rPr>
          <w:rFonts w:ascii="Arial Narrow" w:hAnsi="Arial Narrow"/>
        </w:rPr>
      </w:pPr>
      <w:r w:rsidRPr="00AF7B4B">
        <w:rPr>
          <w:rFonts w:ascii="Arial Narrow" w:hAnsi="Arial Narrow"/>
          <w:b/>
        </w:rPr>
        <w:t xml:space="preserve">Short Course Description: </w:t>
      </w:r>
      <w:r w:rsidR="008F5A18">
        <w:rPr>
          <w:rFonts w:ascii="Arial Narrow" w:hAnsi="Arial Narrow"/>
        </w:rPr>
        <w:t xml:space="preserve">This </w:t>
      </w:r>
      <w:r w:rsidR="00BB6CFB">
        <w:rPr>
          <w:rFonts w:ascii="Arial Narrow" w:hAnsi="Arial Narrow"/>
        </w:rPr>
        <w:t>s</w:t>
      </w:r>
      <w:r w:rsidR="008F5A18" w:rsidRPr="00FC3F95">
        <w:rPr>
          <w:rFonts w:ascii="Arial Narrow" w:hAnsi="Arial Narrow"/>
        </w:rPr>
        <w:t xml:space="preserve">ymposium will be an interactive session for our membership to be well versed in safety and value concepts that are becoming increasingly important in reducing error, protecting patients, </w:t>
      </w:r>
      <w:r w:rsidR="008F5A18">
        <w:rPr>
          <w:rFonts w:ascii="Arial Narrow" w:hAnsi="Arial Narrow"/>
        </w:rPr>
        <w:t>minimizing</w:t>
      </w:r>
      <w:r w:rsidR="008F5A18" w:rsidRPr="00FC3F95">
        <w:rPr>
          <w:rFonts w:ascii="Arial Narrow" w:hAnsi="Arial Narrow"/>
        </w:rPr>
        <w:t xml:space="preserve"> co</w:t>
      </w:r>
      <w:bookmarkStart w:id="0" w:name="_GoBack"/>
      <w:bookmarkEnd w:id="0"/>
      <w:r w:rsidR="008F5A18" w:rsidRPr="00FC3F95">
        <w:rPr>
          <w:rFonts w:ascii="Arial Narrow" w:hAnsi="Arial Narrow"/>
        </w:rPr>
        <w:t>mplications and improving outco</w:t>
      </w:r>
      <w:r w:rsidR="008F5A18">
        <w:rPr>
          <w:rFonts w:ascii="Arial Narrow" w:hAnsi="Arial Narrow"/>
        </w:rPr>
        <w:t xml:space="preserve">mes in spinal deformity surgery all over the world.  New this year will be an international perspective from diverse faculty experienced in safety and running SRS Global Outreach Program (GOP) missions successfully.  If you have ever thought about volunteering your skills in another country and want to do so safely, responsibly and sustain this effort, you will find this Lunchtime Symposium informative.  If you already have experience with medical missions and SRS GOP efforts, you will be able to share your experience and network with others to develop best practices. </w:t>
      </w:r>
    </w:p>
    <w:p w:rsidR="00AF7B4B" w:rsidRPr="00D4198D" w:rsidRDefault="00AF7B4B" w:rsidP="007D444F">
      <w:pPr>
        <w:spacing w:after="0"/>
        <w:jc w:val="center"/>
        <w:rPr>
          <w:rFonts w:ascii="Arial Narrow" w:hAnsi="Arial Narrow"/>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5016"/>
        <w:gridCol w:w="3421"/>
      </w:tblGrid>
      <w:tr w:rsidR="00427C3E" w:rsidRPr="00D4198D" w:rsidTr="004E348E">
        <w:tc>
          <w:tcPr>
            <w:tcW w:w="9805" w:type="dxa"/>
            <w:gridSpan w:val="3"/>
          </w:tcPr>
          <w:p w:rsidR="00427C3E" w:rsidRPr="00F72173" w:rsidRDefault="00427C3E" w:rsidP="00AF7B4B">
            <w:pPr>
              <w:spacing w:after="0"/>
              <w:jc w:val="center"/>
              <w:rPr>
                <w:rFonts w:ascii="Arial Narrow" w:hAnsi="Arial Narrow"/>
                <w:b/>
              </w:rPr>
            </w:pPr>
            <w:r>
              <w:rPr>
                <w:rFonts w:ascii="Arial Narrow" w:hAnsi="Arial Narrow"/>
                <w:b/>
              </w:rPr>
              <w:t>C</w:t>
            </w:r>
            <w:r w:rsidR="00EA4C22">
              <w:rPr>
                <w:rFonts w:ascii="Arial Narrow" w:hAnsi="Arial Narrow"/>
                <w:b/>
              </w:rPr>
              <w:t>hair</w:t>
            </w:r>
            <w:r w:rsidR="008F5A18">
              <w:rPr>
                <w:rFonts w:ascii="Arial Narrow" w:hAnsi="Arial Narrow"/>
                <w:b/>
              </w:rPr>
              <w:t>s</w:t>
            </w:r>
            <w:r w:rsidRPr="00D4198D">
              <w:rPr>
                <w:rFonts w:ascii="Arial Narrow" w:hAnsi="Arial Narrow"/>
                <w:b/>
              </w:rPr>
              <w:t>:</w:t>
            </w:r>
            <w:r w:rsidRPr="00D4198D">
              <w:rPr>
                <w:rFonts w:ascii="Arial Narrow" w:hAnsi="Arial Narrow"/>
              </w:rPr>
              <w:t xml:space="preserve"> </w:t>
            </w:r>
            <w:r w:rsidR="008F5A18">
              <w:rPr>
                <w:rFonts w:ascii="Arial Narrow" w:hAnsi="Arial Narrow"/>
              </w:rPr>
              <w:t xml:space="preserve">Ferran </w:t>
            </w:r>
            <w:r w:rsidR="008F5A18" w:rsidRPr="008F5A18">
              <w:rPr>
                <w:rFonts w:ascii="Arial Narrow" w:hAnsi="Arial Narrow"/>
              </w:rPr>
              <w:t>Pellisé</w:t>
            </w:r>
            <w:r w:rsidR="008F5A18">
              <w:rPr>
                <w:rFonts w:ascii="Arial Narrow" w:hAnsi="Arial Narrow"/>
              </w:rPr>
              <w:t>, MD, PhD &amp; Suken A. Shah, MD</w:t>
            </w:r>
          </w:p>
        </w:tc>
      </w:tr>
      <w:tr w:rsidR="00427C3E" w:rsidRPr="00D4198D" w:rsidTr="004E348E">
        <w:tc>
          <w:tcPr>
            <w:tcW w:w="1368" w:type="dxa"/>
          </w:tcPr>
          <w:p w:rsidR="00427C3E" w:rsidRPr="00D4198D" w:rsidRDefault="00427C3E" w:rsidP="007D444F">
            <w:pPr>
              <w:spacing w:after="0"/>
              <w:rPr>
                <w:rFonts w:ascii="Arial Narrow" w:hAnsi="Arial Narrow"/>
                <w:b/>
              </w:rPr>
            </w:pPr>
            <w:r w:rsidRPr="00D4198D">
              <w:rPr>
                <w:rFonts w:ascii="Arial Narrow" w:hAnsi="Arial Narrow"/>
                <w:b/>
              </w:rPr>
              <w:t>Time</w:t>
            </w:r>
          </w:p>
        </w:tc>
        <w:tc>
          <w:tcPr>
            <w:tcW w:w="5016" w:type="dxa"/>
          </w:tcPr>
          <w:p w:rsidR="00427C3E" w:rsidRPr="00D4198D" w:rsidRDefault="00427C3E" w:rsidP="007D444F">
            <w:pPr>
              <w:spacing w:after="0"/>
              <w:rPr>
                <w:rFonts w:ascii="Arial Narrow" w:hAnsi="Arial Narrow"/>
                <w:b/>
              </w:rPr>
            </w:pPr>
            <w:r w:rsidRPr="00D4198D">
              <w:rPr>
                <w:rFonts w:ascii="Arial Narrow" w:hAnsi="Arial Narrow"/>
                <w:b/>
              </w:rPr>
              <w:t>Title</w:t>
            </w:r>
          </w:p>
        </w:tc>
        <w:tc>
          <w:tcPr>
            <w:tcW w:w="3421" w:type="dxa"/>
          </w:tcPr>
          <w:p w:rsidR="00427C3E" w:rsidRPr="00D4198D" w:rsidRDefault="00427C3E" w:rsidP="007D444F">
            <w:pPr>
              <w:spacing w:after="0"/>
              <w:rPr>
                <w:rFonts w:ascii="Arial Narrow" w:hAnsi="Arial Narrow"/>
                <w:b/>
              </w:rPr>
            </w:pPr>
            <w:r w:rsidRPr="00D4198D">
              <w:rPr>
                <w:rFonts w:ascii="Arial Narrow" w:hAnsi="Arial Narrow"/>
                <w:b/>
              </w:rPr>
              <w:t>Speaker</w:t>
            </w:r>
          </w:p>
        </w:tc>
      </w:tr>
      <w:tr w:rsidR="00427C3E" w:rsidRPr="00D4198D" w:rsidTr="004E348E">
        <w:tc>
          <w:tcPr>
            <w:tcW w:w="1368" w:type="dxa"/>
          </w:tcPr>
          <w:p w:rsidR="00427C3E" w:rsidRPr="00AD244A" w:rsidRDefault="00B451C9" w:rsidP="00EB5D74">
            <w:pPr>
              <w:spacing w:after="0"/>
              <w:ind w:firstLine="0"/>
              <w:rPr>
                <w:rFonts w:ascii="Arial Narrow" w:hAnsi="Arial Narrow"/>
              </w:rPr>
            </w:pPr>
            <w:r>
              <w:rPr>
                <w:rFonts w:ascii="Arial Narrow" w:hAnsi="Arial Narrow"/>
              </w:rPr>
              <w:t>12:00 – 12:02</w:t>
            </w:r>
          </w:p>
        </w:tc>
        <w:tc>
          <w:tcPr>
            <w:tcW w:w="5016" w:type="dxa"/>
          </w:tcPr>
          <w:p w:rsidR="00427C3E" w:rsidRPr="008F5A18" w:rsidRDefault="00227FAF" w:rsidP="00227FAF">
            <w:pPr>
              <w:spacing w:after="0"/>
              <w:ind w:firstLine="0"/>
              <w:rPr>
                <w:rFonts w:ascii="Arial Narrow" w:hAnsi="Arial Narrow"/>
              </w:rPr>
            </w:pPr>
            <w:r>
              <w:rPr>
                <w:rFonts w:ascii="Arial Narrow" w:hAnsi="Arial Narrow"/>
              </w:rPr>
              <w:t xml:space="preserve">Introduction </w:t>
            </w:r>
          </w:p>
        </w:tc>
        <w:tc>
          <w:tcPr>
            <w:tcW w:w="3421" w:type="dxa"/>
          </w:tcPr>
          <w:p w:rsidR="00427C3E" w:rsidRPr="00AD244A" w:rsidRDefault="00227FAF" w:rsidP="00227FAF">
            <w:pPr>
              <w:spacing w:after="0"/>
              <w:ind w:firstLine="0"/>
              <w:rPr>
                <w:rFonts w:ascii="Arial Narrow" w:hAnsi="Arial Narrow"/>
              </w:rPr>
            </w:pPr>
            <w:r>
              <w:rPr>
                <w:rFonts w:ascii="Arial Narrow" w:hAnsi="Arial Narrow"/>
              </w:rPr>
              <w:t>Suken A. Shah, MD</w:t>
            </w:r>
          </w:p>
        </w:tc>
      </w:tr>
      <w:tr w:rsidR="00427C3E" w:rsidRPr="00D4198D" w:rsidTr="004E348E">
        <w:tc>
          <w:tcPr>
            <w:tcW w:w="1368" w:type="dxa"/>
          </w:tcPr>
          <w:p w:rsidR="00427C3E" w:rsidRPr="00D4198D" w:rsidRDefault="00B451C9" w:rsidP="00EB5D74">
            <w:pPr>
              <w:spacing w:after="0"/>
              <w:ind w:firstLine="0"/>
              <w:rPr>
                <w:rFonts w:ascii="Arial Narrow" w:hAnsi="Arial Narrow"/>
              </w:rPr>
            </w:pPr>
            <w:r>
              <w:rPr>
                <w:rFonts w:ascii="Arial Narrow" w:hAnsi="Arial Narrow"/>
              </w:rPr>
              <w:t>12:02 – 12:08</w:t>
            </w:r>
          </w:p>
        </w:tc>
        <w:tc>
          <w:tcPr>
            <w:tcW w:w="5016" w:type="dxa"/>
          </w:tcPr>
          <w:p w:rsidR="00427C3E" w:rsidRPr="00D4198D" w:rsidRDefault="008F5A18" w:rsidP="00A4111B">
            <w:pPr>
              <w:spacing w:after="0"/>
              <w:ind w:firstLine="0"/>
              <w:rPr>
                <w:rFonts w:ascii="Arial Narrow" w:hAnsi="Arial Narrow"/>
              </w:rPr>
            </w:pPr>
            <w:r w:rsidRPr="008F5A18">
              <w:rPr>
                <w:rFonts w:ascii="Arial Narrow" w:hAnsi="Arial Narrow"/>
              </w:rPr>
              <w:t>Preoperative Planning, Avoiding Mistakes and Execution of Complex Spine Surgery</w:t>
            </w:r>
          </w:p>
        </w:tc>
        <w:tc>
          <w:tcPr>
            <w:tcW w:w="3421" w:type="dxa"/>
          </w:tcPr>
          <w:p w:rsidR="00427C3E" w:rsidRPr="00D4198D" w:rsidRDefault="008F5A18" w:rsidP="00EB5D74">
            <w:pPr>
              <w:spacing w:after="0"/>
              <w:ind w:firstLine="0"/>
              <w:rPr>
                <w:rFonts w:ascii="Arial Narrow" w:hAnsi="Arial Narrow"/>
              </w:rPr>
            </w:pPr>
            <w:r>
              <w:rPr>
                <w:rFonts w:ascii="Arial Narrow" w:hAnsi="Arial Narrow"/>
              </w:rPr>
              <w:t>Gregory M. Mundis Jr., MD</w:t>
            </w:r>
          </w:p>
        </w:tc>
      </w:tr>
      <w:tr w:rsidR="00427C3E" w:rsidRPr="003C02FC" w:rsidTr="004E348E">
        <w:tc>
          <w:tcPr>
            <w:tcW w:w="1368" w:type="dxa"/>
          </w:tcPr>
          <w:p w:rsidR="00427C3E" w:rsidRPr="00D4198D" w:rsidRDefault="00B451C9" w:rsidP="00EB5D74">
            <w:pPr>
              <w:spacing w:after="0"/>
              <w:ind w:firstLine="0"/>
              <w:rPr>
                <w:rFonts w:ascii="Arial Narrow" w:hAnsi="Arial Narrow"/>
              </w:rPr>
            </w:pPr>
            <w:r>
              <w:rPr>
                <w:rFonts w:ascii="Arial Narrow" w:hAnsi="Arial Narrow"/>
              </w:rPr>
              <w:t>12:08 – 12:14</w:t>
            </w:r>
          </w:p>
        </w:tc>
        <w:tc>
          <w:tcPr>
            <w:tcW w:w="5016" w:type="dxa"/>
          </w:tcPr>
          <w:p w:rsidR="00427C3E" w:rsidRPr="00AD244A" w:rsidRDefault="008F5A18" w:rsidP="00A4111B">
            <w:pPr>
              <w:spacing w:after="0"/>
              <w:ind w:firstLine="0"/>
              <w:rPr>
                <w:rFonts w:ascii="Arial Narrow" w:hAnsi="Arial Narrow"/>
              </w:rPr>
            </w:pPr>
            <w:r w:rsidRPr="008F5A18">
              <w:rPr>
                <w:rFonts w:ascii="Arial Narrow" w:hAnsi="Arial Narrow"/>
              </w:rPr>
              <w:t>Infection Prevention and Minimizing Neurologic Deficits</w:t>
            </w:r>
          </w:p>
        </w:tc>
        <w:tc>
          <w:tcPr>
            <w:tcW w:w="3421" w:type="dxa"/>
          </w:tcPr>
          <w:p w:rsidR="00427C3E" w:rsidRPr="00F0064E" w:rsidRDefault="008F5A18" w:rsidP="00EB5D74">
            <w:pPr>
              <w:spacing w:after="0"/>
              <w:ind w:firstLine="0"/>
              <w:rPr>
                <w:rFonts w:ascii="Arial Narrow" w:hAnsi="Arial Narrow"/>
                <w:lang w:val="fr-FR"/>
              </w:rPr>
            </w:pPr>
            <w:r>
              <w:rPr>
                <w:rFonts w:ascii="Arial Narrow" w:hAnsi="Arial Narrow"/>
              </w:rPr>
              <w:t xml:space="preserve">Ferran </w:t>
            </w:r>
            <w:r w:rsidRPr="008F5A18">
              <w:rPr>
                <w:rFonts w:ascii="Arial Narrow" w:hAnsi="Arial Narrow"/>
              </w:rPr>
              <w:t>Pellisé</w:t>
            </w:r>
            <w:r>
              <w:rPr>
                <w:rFonts w:ascii="Arial Narrow" w:hAnsi="Arial Narrow"/>
              </w:rPr>
              <w:t>, MD, PhD</w:t>
            </w:r>
          </w:p>
        </w:tc>
      </w:tr>
      <w:tr w:rsidR="00427C3E" w:rsidRPr="00D4198D" w:rsidTr="004E348E">
        <w:tc>
          <w:tcPr>
            <w:tcW w:w="1368" w:type="dxa"/>
          </w:tcPr>
          <w:p w:rsidR="00427C3E" w:rsidRPr="00D4198D" w:rsidRDefault="00B451C9" w:rsidP="00EB5D74">
            <w:pPr>
              <w:spacing w:after="0"/>
              <w:ind w:firstLine="0"/>
              <w:rPr>
                <w:rFonts w:ascii="Arial Narrow" w:hAnsi="Arial Narrow"/>
              </w:rPr>
            </w:pPr>
            <w:r>
              <w:rPr>
                <w:rFonts w:ascii="Arial Narrow" w:hAnsi="Arial Narrow"/>
              </w:rPr>
              <w:t>12:14</w:t>
            </w:r>
            <w:r w:rsidR="008F5A18">
              <w:rPr>
                <w:rFonts w:ascii="Arial Narrow" w:hAnsi="Arial Narrow"/>
              </w:rPr>
              <w:t xml:space="preserve">- </w:t>
            </w:r>
            <w:r>
              <w:rPr>
                <w:rFonts w:ascii="Arial Narrow" w:hAnsi="Arial Narrow"/>
              </w:rPr>
              <w:t>12:19</w:t>
            </w:r>
          </w:p>
        </w:tc>
        <w:tc>
          <w:tcPr>
            <w:tcW w:w="5016" w:type="dxa"/>
          </w:tcPr>
          <w:p w:rsidR="00427C3E" w:rsidRPr="00D4198D" w:rsidRDefault="008F5A18" w:rsidP="00A4111B">
            <w:pPr>
              <w:spacing w:after="0"/>
              <w:ind w:firstLine="0"/>
              <w:rPr>
                <w:rFonts w:ascii="Arial Narrow" w:hAnsi="Arial Narrow"/>
              </w:rPr>
            </w:pPr>
            <w:r>
              <w:rPr>
                <w:rFonts w:ascii="Arial Narrow" w:hAnsi="Arial Narrow"/>
              </w:rPr>
              <w:t>Discussion</w:t>
            </w:r>
          </w:p>
        </w:tc>
        <w:tc>
          <w:tcPr>
            <w:tcW w:w="3421" w:type="dxa"/>
          </w:tcPr>
          <w:p w:rsidR="00427C3E" w:rsidRPr="00D4198D" w:rsidRDefault="00427C3E" w:rsidP="00EB5D74">
            <w:pPr>
              <w:spacing w:after="0"/>
              <w:ind w:firstLine="0"/>
              <w:rPr>
                <w:rFonts w:ascii="Arial Narrow" w:hAnsi="Arial Narrow"/>
              </w:rPr>
            </w:pPr>
          </w:p>
        </w:tc>
      </w:tr>
      <w:tr w:rsidR="00427C3E" w:rsidRPr="00D4198D" w:rsidTr="004E348E">
        <w:tc>
          <w:tcPr>
            <w:tcW w:w="1368" w:type="dxa"/>
          </w:tcPr>
          <w:p w:rsidR="00427C3E" w:rsidRPr="00D4198D" w:rsidRDefault="00B451C9" w:rsidP="00EB5D74">
            <w:pPr>
              <w:spacing w:after="0"/>
              <w:ind w:firstLine="0"/>
              <w:rPr>
                <w:rFonts w:ascii="Arial Narrow" w:hAnsi="Arial Narrow"/>
              </w:rPr>
            </w:pPr>
            <w:r>
              <w:rPr>
                <w:rFonts w:ascii="Arial Narrow" w:hAnsi="Arial Narrow"/>
              </w:rPr>
              <w:t>12:20 – 12:26</w:t>
            </w:r>
          </w:p>
        </w:tc>
        <w:tc>
          <w:tcPr>
            <w:tcW w:w="5016" w:type="dxa"/>
          </w:tcPr>
          <w:p w:rsidR="00427C3E" w:rsidRPr="0006263D" w:rsidRDefault="008F5A18" w:rsidP="00A4111B">
            <w:pPr>
              <w:spacing w:after="0"/>
              <w:ind w:firstLine="0"/>
              <w:rPr>
                <w:rFonts w:ascii="Arial Narrow" w:hAnsi="Arial Narrow"/>
              </w:rPr>
            </w:pPr>
            <w:r w:rsidRPr="008F5A18">
              <w:rPr>
                <w:rFonts w:ascii="Arial Narrow" w:hAnsi="Arial Narrow"/>
              </w:rPr>
              <w:t>Making Spine Surgery Su</w:t>
            </w:r>
            <w:r>
              <w:rPr>
                <w:rFonts w:ascii="Arial Narrow" w:hAnsi="Arial Narrow"/>
              </w:rPr>
              <w:t>stainable in Developing Nations</w:t>
            </w:r>
          </w:p>
        </w:tc>
        <w:tc>
          <w:tcPr>
            <w:tcW w:w="3421" w:type="dxa"/>
          </w:tcPr>
          <w:p w:rsidR="00427C3E" w:rsidRPr="00D4198D" w:rsidRDefault="008F5A18" w:rsidP="00EB5D74">
            <w:pPr>
              <w:spacing w:after="0"/>
              <w:ind w:firstLine="0"/>
              <w:rPr>
                <w:rFonts w:ascii="Arial Narrow" w:hAnsi="Arial Narrow"/>
              </w:rPr>
            </w:pPr>
            <w:r>
              <w:rPr>
                <w:rFonts w:ascii="Arial Narrow" w:hAnsi="Arial Narrow"/>
              </w:rPr>
              <w:t>Oheneba Boachie-Adjei, MD</w:t>
            </w:r>
          </w:p>
        </w:tc>
      </w:tr>
      <w:tr w:rsidR="00427C3E" w:rsidRPr="00D4198D" w:rsidTr="004E348E">
        <w:tc>
          <w:tcPr>
            <w:tcW w:w="1368" w:type="dxa"/>
          </w:tcPr>
          <w:p w:rsidR="00427C3E" w:rsidRPr="00D4198D" w:rsidRDefault="00B451C9" w:rsidP="00EB5D74">
            <w:pPr>
              <w:spacing w:after="0"/>
              <w:ind w:firstLine="0"/>
              <w:rPr>
                <w:rFonts w:ascii="Arial Narrow" w:hAnsi="Arial Narrow"/>
              </w:rPr>
            </w:pPr>
            <w:r>
              <w:rPr>
                <w:rFonts w:ascii="Arial Narrow" w:hAnsi="Arial Narrow"/>
              </w:rPr>
              <w:t>12:26 – 12:32</w:t>
            </w:r>
          </w:p>
        </w:tc>
        <w:tc>
          <w:tcPr>
            <w:tcW w:w="5016" w:type="dxa"/>
          </w:tcPr>
          <w:p w:rsidR="00427C3E" w:rsidRPr="00D4198D" w:rsidRDefault="008F5A18" w:rsidP="00A4111B">
            <w:pPr>
              <w:spacing w:after="0"/>
              <w:ind w:firstLine="0"/>
              <w:rPr>
                <w:rFonts w:ascii="Arial Narrow" w:hAnsi="Arial Narrow"/>
              </w:rPr>
            </w:pPr>
            <w:r w:rsidRPr="008F5A18">
              <w:rPr>
                <w:rFonts w:ascii="Arial Narrow" w:hAnsi="Arial Narrow"/>
              </w:rPr>
              <w:t>Increasing Access to Spine Surgery for Those Underserved</w:t>
            </w:r>
          </w:p>
        </w:tc>
        <w:tc>
          <w:tcPr>
            <w:tcW w:w="3421" w:type="dxa"/>
          </w:tcPr>
          <w:p w:rsidR="00167D06" w:rsidRPr="00D4198D" w:rsidRDefault="00B451C9" w:rsidP="00EB5D74">
            <w:pPr>
              <w:spacing w:after="0"/>
              <w:ind w:firstLine="0"/>
              <w:rPr>
                <w:rFonts w:ascii="Arial Narrow" w:hAnsi="Arial Narrow"/>
              </w:rPr>
            </w:pPr>
            <w:proofErr w:type="spellStart"/>
            <w:r w:rsidRPr="00B451C9">
              <w:rPr>
                <w:rFonts w:ascii="Arial Narrow" w:hAnsi="Arial Narrow"/>
              </w:rPr>
              <w:t>Ajoy</w:t>
            </w:r>
            <w:proofErr w:type="spellEnd"/>
            <w:r w:rsidRPr="00B451C9">
              <w:rPr>
                <w:rFonts w:ascii="Arial Narrow" w:hAnsi="Arial Narrow"/>
              </w:rPr>
              <w:t xml:space="preserve"> Prasad</w:t>
            </w:r>
            <w:r>
              <w:rPr>
                <w:rFonts w:ascii="Arial Narrow" w:hAnsi="Arial Narrow"/>
              </w:rPr>
              <w:t xml:space="preserve"> Shetty, MS Orth</w:t>
            </w:r>
          </w:p>
        </w:tc>
      </w:tr>
      <w:tr w:rsidR="00427C3E" w:rsidRPr="00D4198D" w:rsidTr="004E348E">
        <w:tc>
          <w:tcPr>
            <w:tcW w:w="1368" w:type="dxa"/>
          </w:tcPr>
          <w:p w:rsidR="00427C3E" w:rsidRPr="00B2332D" w:rsidRDefault="00B451C9" w:rsidP="00EB5D74">
            <w:pPr>
              <w:spacing w:after="0"/>
              <w:ind w:firstLine="0"/>
              <w:rPr>
                <w:rFonts w:ascii="Arial Narrow" w:hAnsi="Arial Narrow"/>
              </w:rPr>
            </w:pPr>
            <w:r>
              <w:rPr>
                <w:rFonts w:ascii="Arial Narrow" w:hAnsi="Arial Narrow"/>
              </w:rPr>
              <w:t>12:32 – 12:38</w:t>
            </w:r>
          </w:p>
        </w:tc>
        <w:tc>
          <w:tcPr>
            <w:tcW w:w="5016" w:type="dxa"/>
          </w:tcPr>
          <w:p w:rsidR="00427C3E" w:rsidRPr="00B2332D" w:rsidRDefault="008F5A18" w:rsidP="00A4111B">
            <w:pPr>
              <w:spacing w:after="0"/>
              <w:ind w:firstLine="0"/>
              <w:rPr>
                <w:rFonts w:ascii="Arial Narrow" w:hAnsi="Arial Narrow"/>
              </w:rPr>
            </w:pPr>
            <w:r w:rsidRPr="00B2332D">
              <w:rPr>
                <w:rFonts w:ascii="Arial Narrow" w:hAnsi="Arial Narrow"/>
              </w:rPr>
              <w:t xml:space="preserve">How to Increase Resources and Advocate for Your Patients  </w:t>
            </w:r>
          </w:p>
        </w:tc>
        <w:tc>
          <w:tcPr>
            <w:tcW w:w="3421" w:type="dxa"/>
          </w:tcPr>
          <w:p w:rsidR="00427C3E" w:rsidRPr="00B2332D" w:rsidRDefault="00FE1C3F" w:rsidP="00EB5D74">
            <w:pPr>
              <w:spacing w:after="0"/>
              <w:ind w:firstLine="0"/>
              <w:rPr>
                <w:rFonts w:ascii="Arial Narrow" w:hAnsi="Arial Narrow"/>
              </w:rPr>
            </w:pPr>
            <w:r>
              <w:rPr>
                <w:rFonts w:ascii="Arial Narrow" w:hAnsi="Arial Narrow"/>
              </w:rPr>
              <w:t>W. Fred Hess</w:t>
            </w:r>
            <w:r w:rsidR="00B2332D" w:rsidRPr="00B2332D">
              <w:rPr>
                <w:rFonts w:ascii="Arial Narrow" w:hAnsi="Arial Narrow"/>
              </w:rPr>
              <w:t>, MD</w:t>
            </w:r>
          </w:p>
        </w:tc>
      </w:tr>
      <w:tr w:rsidR="008F5A18" w:rsidRPr="00D4198D" w:rsidTr="004E348E">
        <w:tc>
          <w:tcPr>
            <w:tcW w:w="1368" w:type="dxa"/>
          </w:tcPr>
          <w:p w:rsidR="008F5A18" w:rsidRPr="00D4198D" w:rsidRDefault="00B451C9" w:rsidP="00EB5D74">
            <w:pPr>
              <w:spacing w:after="0"/>
              <w:ind w:firstLine="0"/>
              <w:rPr>
                <w:rFonts w:ascii="Arial Narrow" w:hAnsi="Arial Narrow"/>
              </w:rPr>
            </w:pPr>
            <w:r>
              <w:rPr>
                <w:rFonts w:ascii="Arial Narrow" w:hAnsi="Arial Narrow"/>
              </w:rPr>
              <w:t>12:38</w:t>
            </w:r>
            <w:r w:rsidR="008F5A18">
              <w:rPr>
                <w:rFonts w:ascii="Arial Narrow" w:hAnsi="Arial Narrow"/>
              </w:rPr>
              <w:t>– 12:45</w:t>
            </w:r>
          </w:p>
        </w:tc>
        <w:tc>
          <w:tcPr>
            <w:tcW w:w="5016" w:type="dxa"/>
          </w:tcPr>
          <w:p w:rsidR="008F5A18" w:rsidRPr="00D4198D" w:rsidRDefault="008F5A18" w:rsidP="00A4111B">
            <w:pPr>
              <w:spacing w:after="0"/>
              <w:ind w:firstLine="0"/>
              <w:rPr>
                <w:rFonts w:ascii="Arial Narrow" w:hAnsi="Arial Narrow"/>
              </w:rPr>
            </w:pPr>
            <w:r>
              <w:rPr>
                <w:rFonts w:ascii="Arial Narrow" w:hAnsi="Arial Narrow"/>
              </w:rPr>
              <w:t>Discussion</w:t>
            </w:r>
          </w:p>
        </w:tc>
        <w:tc>
          <w:tcPr>
            <w:tcW w:w="3421" w:type="dxa"/>
          </w:tcPr>
          <w:p w:rsidR="008F5A18" w:rsidRPr="00D4198D" w:rsidRDefault="008F5A18" w:rsidP="00EB5D74">
            <w:pPr>
              <w:spacing w:after="0"/>
              <w:ind w:firstLine="0"/>
              <w:rPr>
                <w:rFonts w:ascii="Arial Narrow" w:hAnsi="Arial Narrow"/>
              </w:rPr>
            </w:pPr>
          </w:p>
        </w:tc>
      </w:tr>
      <w:tr w:rsidR="008F5A18" w:rsidRPr="00D4198D" w:rsidTr="004E348E">
        <w:tc>
          <w:tcPr>
            <w:tcW w:w="1368" w:type="dxa"/>
          </w:tcPr>
          <w:p w:rsidR="008F5A18" w:rsidRPr="00D4198D" w:rsidRDefault="008F5A18" w:rsidP="00EB5D74">
            <w:pPr>
              <w:spacing w:after="0"/>
              <w:ind w:firstLine="0"/>
              <w:rPr>
                <w:rFonts w:ascii="Arial Narrow" w:hAnsi="Arial Narrow"/>
              </w:rPr>
            </w:pPr>
            <w:r>
              <w:rPr>
                <w:rFonts w:ascii="Arial Narrow" w:hAnsi="Arial Narrow"/>
              </w:rPr>
              <w:t>12:45 – 1:00</w:t>
            </w:r>
          </w:p>
        </w:tc>
        <w:tc>
          <w:tcPr>
            <w:tcW w:w="5016" w:type="dxa"/>
          </w:tcPr>
          <w:p w:rsidR="008F5A18" w:rsidRPr="00D4198D" w:rsidRDefault="008F5A18" w:rsidP="00A4111B">
            <w:pPr>
              <w:spacing w:after="0"/>
              <w:ind w:firstLine="0"/>
              <w:rPr>
                <w:rFonts w:ascii="Arial Narrow" w:hAnsi="Arial Narrow"/>
              </w:rPr>
            </w:pPr>
            <w:r w:rsidRPr="008F5A18">
              <w:rPr>
                <w:rFonts w:ascii="Arial Narrow" w:hAnsi="Arial Narrow"/>
              </w:rPr>
              <w:t>Panel Discussion Highlighting Safety Issues</w:t>
            </w:r>
          </w:p>
        </w:tc>
        <w:tc>
          <w:tcPr>
            <w:tcW w:w="3421" w:type="dxa"/>
          </w:tcPr>
          <w:p w:rsidR="008F5A18" w:rsidRDefault="008F5A18" w:rsidP="00EB5D74">
            <w:pPr>
              <w:spacing w:after="0"/>
              <w:ind w:firstLine="0"/>
              <w:rPr>
                <w:rFonts w:ascii="Arial Narrow" w:hAnsi="Arial Narrow"/>
              </w:rPr>
            </w:pPr>
            <w:r>
              <w:rPr>
                <w:rFonts w:ascii="Arial Narrow" w:hAnsi="Arial Narrow"/>
              </w:rPr>
              <w:t>Moderator: Suken A. Shah, MD</w:t>
            </w:r>
          </w:p>
          <w:p w:rsidR="008F5A18" w:rsidRPr="00D4198D" w:rsidRDefault="00B451C9" w:rsidP="006536B7">
            <w:pPr>
              <w:spacing w:after="0"/>
              <w:ind w:firstLine="0"/>
              <w:rPr>
                <w:rFonts w:ascii="Arial Narrow" w:hAnsi="Arial Narrow"/>
              </w:rPr>
            </w:pPr>
            <w:proofErr w:type="spellStart"/>
            <w:r>
              <w:rPr>
                <w:rFonts w:ascii="Arial Narrow" w:hAnsi="Arial Narrow"/>
              </w:rPr>
              <w:t>Oheneba</w:t>
            </w:r>
            <w:proofErr w:type="spellEnd"/>
            <w:r>
              <w:rPr>
                <w:rFonts w:ascii="Arial Narrow" w:hAnsi="Arial Narrow"/>
              </w:rPr>
              <w:t xml:space="preserve"> </w:t>
            </w:r>
            <w:proofErr w:type="spellStart"/>
            <w:r>
              <w:rPr>
                <w:rFonts w:ascii="Arial Narrow" w:hAnsi="Arial Narrow"/>
              </w:rPr>
              <w:t>Boachie-Adjei</w:t>
            </w:r>
            <w:proofErr w:type="spellEnd"/>
            <w:r>
              <w:rPr>
                <w:rFonts w:ascii="Arial Narrow" w:hAnsi="Arial Narrow"/>
              </w:rPr>
              <w:t>, MD, ,</w:t>
            </w:r>
            <w:r w:rsidR="008F5A18" w:rsidRPr="008F5A18">
              <w:rPr>
                <w:rFonts w:ascii="Arial Narrow" w:hAnsi="Arial Narrow"/>
              </w:rPr>
              <w:t>A. Noelle Larson,</w:t>
            </w:r>
            <w:r w:rsidR="006536B7">
              <w:rPr>
                <w:rFonts w:ascii="Arial Narrow" w:hAnsi="Arial Narrow"/>
              </w:rPr>
              <w:t xml:space="preserve"> MD,</w:t>
            </w:r>
            <w:r w:rsidR="008F5A18" w:rsidRPr="008F5A18">
              <w:rPr>
                <w:rFonts w:ascii="Arial Narrow" w:hAnsi="Arial Narrow"/>
              </w:rPr>
              <w:t xml:space="preserve"> </w:t>
            </w:r>
            <w:r w:rsidR="006536B7">
              <w:rPr>
                <w:rFonts w:ascii="Arial Narrow" w:hAnsi="Arial Narrow"/>
              </w:rPr>
              <w:t xml:space="preserve">Hossein </w:t>
            </w:r>
            <w:proofErr w:type="spellStart"/>
            <w:r w:rsidR="006536B7" w:rsidRPr="008F5A18">
              <w:rPr>
                <w:rFonts w:ascii="Arial Narrow" w:hAnsi="Arial Narrow"/>
              </w:rPr>
              <w:t>Mehdian</w:t>
            </w:r>
            <w:proofErr w:type="spellEnd"/>
            <w:r w:rsidR="006536B7">
              <w:rPr>
                <w:rFonts w:ascii="Arial Narrow" w:hAnsi="Arial Narrow"/>
              </w:rPr>
              <w:t xml:space="preserve">, </w:t>
            </w:r>
            <w:r w:rsidR="006536B7" w:rsidRPr="006536B7">
              <w:rPr>
                <w:rFonts w:ascii="Arial Narrow" w:hAnsi="Arial Narrow"/>
              </w:rPr>
              <w:t>MD, FRCS(Ed)</w:t>
            </w:r>
            <w:r w:rsidR="006536B7">
              <w:rPr>
                <w:rFonts w:ascii="Arial Narrow" w:hAnsi="Arial Narrow"/>
              </w:rPr>
              <w:t xml:space="preserve">, </w:t>
            </w:r>
            <w:r w:rsidR="00FE1C3F">
              <w:rPr>
                <w:rFonts w:ascii="Arial Narrow" w:hAnsi="Arial Narrow"/>
              </w:rPr>
              <w:t>W. Fred Hess, MD</w:t>
            </w:r>
            <w:r w:rsidR="008F5A18" w:rsidRPr="008F5A18">
              <w:rPr>
                <w:rFonts w:ascii="Arial Narrow" w:hAnsi="Arial Narrow"/>
              </w:rPr>
              <w:t>,</w:t>
            </w:r>
            <w:r w:rsidR="006536B7">
              <w:rPr>
                <w:rFonts w:ascii="Arial Narrow" w:hAnsi="Arial Narrow"/>
              </w:rPr>
              <w:t xml:space="preserve"> MD, </w:t>
            </w:r>
            <w:r>
              <w:rPr>
                <w:rFonts w:ascii="Arial Narrow" w:hAnsi="Arial Narrow"/>
              </w:rPr>
              <w:t xml:space="preserve"> Gregory M. Mundis, Jr., MD, </w:t>
            </w:r>
            <w:r w:rsidR="008F5A18" w:rsidRPr="008F5A18">
              <w:rPr>
                <w:rFonts w:ascii="Arial Narrow" w:hAnsi="Arial Narrow"/>
              </w:rPr>
              <w:t>Rajiv</w:t>
            </w:r>
            <w:r w:rsidR="008F5A18">
              <w:rPr>
                <w:rFonts w:ascii="Arial Narrow" w:hAnsi="Arial Narrow"/>
              </w:rPr>
              <w:t xml:space="preserve"> K.</w:t>
            </w:r>
            <w:r w:rsidR="008F5A18" w:rsidRPr="008F5A18">
              <w:rPr>
                <w:rFonts w:ascii="Arial Narrow" w:hAnsi="Arial Narrow"/>
              </w:rPr>
              <w:t xml:space="preserve"> Sethi,</w:t>
            </w:r>
            <w:r w:rsidR="008F5A18">
              <w:rPr>
                <w:rFonts w:ascii="Arial Narrow" w:hAnsi="Arial Narrow"/>
              </w:rPr>
              <w:t xml:space="preserve"> MD</w:t>
            </w:r>
            <w:r w:rsidR="008F5A18" w:rsidRPr="008F5A18">
              <w:rPr>
                <w:rFonts w:ascii="Arial Narrow" w:hAnsi="Arial Narrow"/>
              </w:rPr>
              <w:t xml:space="preserve"> </w:t>
            </w:r>
          </w:p>
        </w:tc>
      </w:tr>
    </w:tbl>
    <w:p w:rsidR="00427C3E" w:rsidRPr="00D4198D" w:rsidRDefault="00427C3E" w:rsidP="007D444F">
      <w:pPr>
        <w:pStyle w:val="ListParagraph"/>
        <w:spacing w:after="0"/>
        <w:ind w:left="1080" w:firstLine="0"/>
        <w:jc w:val="both"/>
        <w:rPr>
          <w:rFonts w:ascii="Arial Narrow" w:hAnsi="Arial Narrow"/>
          <w:b/>
        </w:rPr>
      </w:pPr>
    </w:p>
    <w:p w:rsidR="00427C3E" w:rsidRPr="00D4198D" w:rsidRDefault="00427C3E" w:rsidP="007D444F">
      <w:pPr>
        <w:spacing w:after="0"/>
        <w:ind w:firstLine="0"/>
        <w:jc w:val="both"/>
        <w:rPr>
          <w:rFonts w:ascii="Arial Narrow" w:hAnsi="Arial Narrow"/>
          <w:b/>
        </w:rPr>
      </w:pPr>
    </w:p>
    <w:sectPr w:rsidR="00427C3E" w:rsidRPr="00D4198D" w:rsidSect="00C24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7E3B"/>
    <w:multiLevelType w:val="hybridMultilevel"/>
    <w:tmpl w:val="DA50CAE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4843AAA"/>
    <w:multiLevelType w:val="hybridMultilevel"/>
    <w:tmpl w:val="9EFE1D5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D142C48"/>
    <w:multiLevelType w:val="hybridMultilevel"/>
    <w:tmpl w:val="28500AA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37E76A85"/>
    <w:multiLevelType w:val="hybridMultilevel"/>
    <w:tmpl w:val="7DD278C2"/>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2F06A72"/>
    <w:multiLevelType w:val="hybridMultilevel"/>
    <w:tmpl w:val="F57E99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CD1"/>
    <w:rsid w:val="000236CF"/>
    <w:rsid w:val="0005660B"/>
    <w:rsid w:val="0006263D"/>
    <w:rsid w:val="000C708C"/>
    <w:rsid w:val="000E1EC6"/>
    <w:rsid w:val="001008C9"/>
    <w:rsid w:val="00167D06"/>
    <w:rsid w:val="00185CD3"/>
    <w:rsid w:val="001875A5"/>
    <w:rsid w:val="00227FAF"/>
    <w:rsid w:val="00232F76"/>
    <w:rsid w:val="002337E5"/>
    <w:rsid w:val="00263B64"/>
    <w:rsid w:val="002C7998"/>
    <w:rsid w:val="002F6BAB"/>
    <w:rsid w:val="00304156"/>
    <w:rsid w:val="003066DD"/>
    <w:rsid w:val="0034097C"/>
    <w:rsid w:val="003C02FC"/>
    <w:rsid w:val="00427C3E"/>
    <w:rsid w:val="00437AE6"/>
    <w:rsid w:val="004A426B"/>
    <w:rsid w:val="004E348E"/>
    <w:rsid w:val="00563DF0"/>
    <w:rsid w:val="00581332"/>
    <w:rsid w:val="00581C32"/>
    <w:rsid w:val="00591E7A"/>
    <w:rsid w:val="005A08DB"/>
    <w:rsid w:val="005C5C82"/>
    <w:rsid w:val="005C5F43"/>
    <w:rsid w:val="006256C7"/>
    <w:rsid w:val="006536B7"/>
    <w:rsid w:val="00673E96"/>
    <w:rsid w:val="006B6ABA"/>
    <w:rsid w:val="00712762"/>
    <w:rsid w:val="00722558"/>
    <w:rsid w:val="0074334F"/>
    <w:rsid w:val="007610E3"/>
    <w:rsid w:val="00773E47"/>
    <w:rsid w:val="00780841"/>
    <w:rsid w:val="007D444F"/>
    <w:rsid w:val="007E384C"/>
    <w:rsid w:val="007E6074"/>
    <w:rsid w:val="0080692A"/>
    <w:rsid w:val="00816CF7"/>
    <w:rsid w:val="008239A9"/>
    <w:rsid w:val="00825ADF"/>
    <w:rsid w:val="008302C0"/>
    <w:rsid w:val="00836ACB"/>
    <w:rsid w:val="00840042"/>
    <w:rsid w:val="00862BD8"/>
    <w:rsid w:val="00872D7D"/>
    <w:rsid w:val="00881810"/>
    <w:rsid w:val="008835C9"/>
    <w:rsid w:val="008C7564"/>
    <w:rsid w:val="008E14CD"/>
    <w:rsid w:val="008F5A18"/>
    <w:rsid w:val="0091741B"/>
    <w:rsid w:val="00924891"/>
    <w:rsid w:val="00931102"/>
    <w:rsid w:val="00965723"/>
    <w:rsid w:val="00986C8A"/>
    <w:rsid w:val="009C564D"/>
    <w:rsid w:val="009E0E33"/>
    <w:rsid w:val="009E3091"/>
    <w:rsid w:val="009E4177"/>
    <w:rsid w:val="00A35CBB"/>
    <w:rsid w:val="00A3644A"/>
    <w:rsid w:val="00A4111B"/>
    <w:rsid w:val="00AC66A4"/>
    <w:rsid w:val="00AD244A"/>
    <w:rsid w:val="00AF07EA"/>
    <w:rsid w:val="00AF7A2F"/>
    <w:rsid w:val="00AF7B4B"/>
    <w:rsid w:val="00B0549E"/>
    <w:rsid w:val="00B17B47"/>
    <w:rsid w:val="00B2332D"/>
    <w:rsid w:val="00B451C9"/>
    <w:rsid w:val="00B76B11"/>
    <w:rsid w:val="00B810DD"/>
    <w:rsid w:val="00BA1C61"/>
    <w:rsid w:val="00BA6FB1"/>
    <w:rsid w:val="00BB2676"/>
    <w:rsid w:val="00BB6CFB"/>
    <w:rsid w:val="00BE786D"/>
    <w:rsid w:val="00C24CD1"/>
    <w:rsid w:val="00C32850"/>
    <w:rsid w:val="00C37D37"/>
    <w:rsid w:val="00C834B4"/>
    <w:rsid w:val="00CF334B"/>
    <w:rsid w:val="00CF6EB2"/>
    <w:rsid w:val="00D4198D"/>
    <w:rsid w:val="00D42AA4"/>
    <w:rsid w:val="00D57014"/>
    <w:rsid w:val="00D82919"/>
    <w:rsid w:val="00D93DE8"/>
    <w:rsid w:val="00DD64F2"/>
    <w:rsid w:val="00E30731"/>
    <w:rsid w:val="00E35E26"/>
    <w:rsid w:val="00E73716"/>
    <w:rsid w:val="00E972D2"/>
    <w:rsid w:val="00EA4C22"/>
    <w:rsid w:val="00EB4EFC"/>
    <w:rsid w:val="00EB5D74"/>
    <w:rsid w:val="00ED146B"/>
    <w:rsid w:val="00F0064E"/>
    <w:rsid w:val="00F01210"/>
    <w:rsid w:val="00F449DB"/>
    <w:rsid w:val="00F50563"/>
    <w:rsid w:val="00F72173"/>
    <w:rsid w:val="00F83629"/>
    <w:rsid w:val="00F93B89"/>
    <w:rsid w:val="00FE1C3F"/>
    <w:rsid w:val="00FF2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ACB"/>
    <w:pPr>
      <w:spacing w:after="240"/>
      <w:ind w:firstLine="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04156"/>
    <w:pPr>
      <w:ind w:left="720"/>
      <w:contextualSpacing/>
    </w:pPr>
  </w:style>
  <w:style w:type="paragraph" w:styleId="BalloonText">
    <w:name w:val="Balloon Text"/>
    <w:basedOn w:val="Normal"/>
    <w:link w:val="BalloonTextChar"/>
    <w:uiPriority w:val="99"/>
    <w:semiHidden/>
    <w:unhideWhenUsed/>
    <w:rsid w:val="00ED146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46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ACB"/>
    <w:pPr>
      <w:spacing w:after="240"/>
      <w:ind w:firstLine="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04156"/>
    <w:pPr>
      <w:ind w:left="720"/>
      <w:contextualSpacing/>
    </w:pPr>
  </w:style>
  <w:style w:type="paragraph" w:styleId="BalloonText">
    <w:name w:val="Balloon Text"/>
    <w:basedOn w:val="Normal"/>
    <w:link w:val="BalloonTextChar"/>
    <w:uiPriority w:val="99"/>
    <w:semiHidden/>
    <w:unhideWhenUsed/>
    <w:rsid w:val="00ED146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4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291</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SRS-SOSORT ½ DAY COURSE</vt:lpstr>
    </vt:vector>
  </TitlesOfParts>
  <Company>CMH</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SRS-SOSORT ½ DAY COURSE</dc:title>
  <dc:subject/>
  <dc:creator>nprice</dc:creator>
  <cp:keywords/>
  <dc:description/>
  <cp:lastModifiedBy>Courtney Kissinger</cp:lastModifiedBy>
  <cp:revision>6</cp:revision>
  <cp:lastPrinted>2016-09-22T10:16:00Z</cp:lastPrinted>
  <dcterms:created xsi:type="dcterms:W3CDTF">2016-08-25T19:08:00Z</dcterms:created>
  <dcterms:modified xsi:type="dcterms:W3CDTF">2016-09-22T11:35:00Z</dcterms:modified>
</cp:coreProperties>
</file>