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609BC" w14:textId="77777777" w:rsidR="00AC6484" w:rsidRPr="00372E43" w:rsidRDefault="00AC6484" w:rsidP="00AC6484"/>
    <w:p w14:paraId="609050AE" w14:textId="77777777" w:rsidR="00AC6484" w:rsidRPr="00372E43" w:rsidRDefault="00AC6484" w:rsidP="00AC6484">
      <w:r w:rsidRPr="00372E43">
        <w:rPr>
          <w:noProof/>
        </w:rPr>
        <w:drawing>
          <wp:anchor distT="0" distB="0" distL="114300" distR="114300" simplePos="0" relativeHeight="251659264" behindDoc="0" locked="0" layoutInCell="1" allowOverlap="1" wp14:anchorId="04B4E7D3" wp14:editId="2A5BD449">
            <wp:simplePos x="0" y="0"/>
            <wp:positionH relativeFrom="margin">
              <wp:posOffset>-133350</wp:posOffset>
            </wp:positionH>
            <wp:positionV relativeFrom="margin">
              <wp:posOffset>-485775</wp:posOffset>
            </wp:positionV>
            <wp:extent cx="1744980" cy="771525"/>
            <wp:effectExtent l="0" t="0" r="7620" b="9525"/>
            <wp:wrapSquare wrapText="bothSides"/>
            <wp:docPr id="15" name="Picture 15" descr="A logo for a research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for a research compan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44980" cy="771525"/>
                    </a:xfrm>
                    <a:prstGeom prst="rect">
                      <a:avLst/>
                    </a:prstGeom>
                    <a:noFill/>
                  </pic:spPr>
                </pic:pic>
              </a:graphicData>
            </a:graphic>
            <wp14:sizeRelH relativeFrom="page">
              <wp14:pctWidth>0</wp14:pctWidth>
            </wp14:sizeRelH>
            <wp14:sizeRelV relativeFrom="page">
              <wp14:pctHeight>0</wp14:pctHeight>
            </wp14:sizeRelV>
          </wp:anchor>
        </w:drawing>
      </w:r>
    </w:p>
    <w:p w14:paraId="1B7405D2" w14:textId="77777777" w:rsidR="00AC6484" w:rsidRPr="00372E43" w:rsidRDefault="00AC6484" w:rsidP="00AC6484">
      <w:r w:rsidRPr="00372E43">
        <w:t>Contact</w:t>
      </w:r>
      <w:proofErr w:type="gramStart"/>
      <w:r w:rsidRPr="00372E43">
        <w:t xml:space="preserve">:  </w:t>
      </w:r>
      <w:r w:rsidRPr="00A00381">
        <w:rPr>
          <w:highlight w:val="yellow"/>
        </w:rPr>
        <w:t>Name</w:t>
      </w:r>
      <w:proofErr w:type="gramEnd"/>
      <w:r w:rsidRPr="00A00381">
        <w:rPr>
          <w:highlight w:val="yellow"/>
        </w:rPr>
        <w:t>/Email/Phone for follow up</w:t>
      </w:r>
    </w:p>
    <w:p w14:paraId="4D0FFE43" w14:textId="77777777" w:rsidR="00AC6484" w:rsidRPr="00372E43" w:rsidRDefault="00AC6484" w:rsidP="00AC6484"/>
    <w:p w14:paraId="799A3A49" w14:textId="390F3323" w:rsidR="00AC6484" w:rsidRPr="002434DB" w:rsidRDefault="00AC6484" w:rsidP="00AC6484">
      <w:pPr>
        <w:spacing w:after="0" w:line="240" w:lineRule="auto"/>
        <w:jc w:val="center"/>
        <w:rPr>
          <w:b/>
          <w:bCs/>
          <w:sz w:val="28"/>
          <w:szCs w:val="28"/>
        </w:rPr>
      </w:pPr>
      <w:r w:rsidRPr="0024678D">
        <w:rPr>
          <w:b/>
          <w:bCs/>
          <w:sz w:val="28"/>
          <w:szCs w:val="28"/>
          <w:highlight w:val="yellow"/>
        </w:rPr>
        <w:t>(Insert name)</w:t>
      </w:r>
      <w:r>
        <w:rPr>
          <w:b/>
          <w:bCs/>
          <w:sz w:val="28"/>
          <w:szCs w:val="28"/>
        </w:rPr>
        <w:t xml:space="preserve"> to Present at the </w:t>
      </w:r>
      <w:r>
        <w:rPr>
          <w:b/>
          <w:bCs/>
          <w:sz w:val="28"/>
          <w:szCs w:val="28"/>
        </w:rPr>
        <w:t>S</w:t>
      </w:r>
      <w:r w:rsidR="00855D5F">
        <w:rPr>
          <w:b/>
          <w:bCs/>
          <w:sz w:val="28"/>
          <w:szCs w:val="28"/>
        </w:rPr>
        <w:t>coliosis Research Society’s</w:t>
      </w:r>
      <w:r>
        <w:rPr>
          <w:b/>
          <w:bCs/>
          <w:sz w:val="28"/>
          <w:szCs w:val="28"/>
        </w:rPr>
        <w:t xml:space="preserve"> Annual Meeting </w:t>
      </w:r>
      <w:r w:rsidR="00855D5F">
        <w:rPr>
          <w:b/>
          <w:bCs/>
          <w:sz w:val="28"/>
          <w:szCs w:val="28"/>
        </w:rPr>
        <w:br/>
      </w:r>
      <w:r>
        <w:rPr>
          <w:b/>
          <w:bCs/>
          <w:sz w:val="28"/>
          <w:szCs w:val="28"/>
        </w:rPr>
        <w:t>in North Carolina, USA</w:t>
      </w:r>
    </w:p>
    <w:p w14:paraId="2CBAFC94" w14:textId="77777777" w:rsidR="00AC6484" w:rsidRPr="00372E43" w:rsidRDefault="00AC6484" w:rsidP="00AC6484"/>
    <w:p w14:paraId="1C788F90" w14:textId="602C3B7D" w:rsidR="00AC6484" w:rsidRPr="00DA414F" w:rsidRDefault="00AC6484" w:rsidP="00AC6484">
      <w:r w:rsidRPr="0024678D">
        <w:rPr>
          <w:i/>
          <w:iCs/>
          <w:highlight w:val="yellow"/>
        </w:rPr>
        <w:t>(insert city, state)</w:t>
      </w:r>
      <w:r>
        <w:t xml:space="preserve"> –</w:t>
      </w:r>
      <w:proofErr w:type="gramStart"/>
      <w:r>
        <w:t xml:space="preserve">   </w:t>
      </w:r>
      <w:r w:rsidRPr="0024678D">
        <w:rPr>
          <w:highlight w:val="yellow"/>
        </w:rPr>
        <w:t>(</w:t>
      </w:r>
      <w:proofErr w:type="gramEnd"/>
      <w:r w:rsidRPr="0024678D">
        <w:rPr>
          <w:highlight w:val="yellow"/>
        </w:rPr>
        <w:t>insert name of institution)</w:t>
      </w:r>
      <w:r>
        <w:t xml:space="preserve"> is pleased to announce that </w:t>
      </w:r>
      <w:r w:rsidRPr="0024678D">
        <w:rPr>
          <w:highlight w:val="yellow"/>
        </w:rPr>
        <w:t>(insert name)</w:t>
      </w:r>
      <w:r>
        <w:t xml:space="preserve"> is one of the presenters at the </w:t>
      </w:r>
      <w:r>
        <w:t>SRS 60</w:t>
      </w:r>
      <w:r w:rsidRPr="00AC6484">
        <w:rPr>
          <w:vertAlign w:val="superscript"/>
        </w:rPr>
        <w:t>th</w:t>
      </w:r>
      <w:r>
        <w:t xml:space="preserve"> Annual Meeting. </w:t>
      </w:r>
    </w:p>
    <w:p w14:paraId="70FDD186" w14:textId="0D7A3534" w:rsidR="00AC6484" w:rsidRPr="00AC6484" w:rsidRDefault="00AC6484" w:rsidP="00AC6484">
      <w:r w:rsidRPr="00AC6484">
        <w:t xml:space="preserve">The </w:t>
      </w:r>
      <w:hyperlink r:id="rId6" w:history="1">
        <w:r w:rsidRPr="00AC6484">
          <w:rPr>
            <w:rStyle w:val="Hyperlink"/>
            <w:rFonts w:cstheme="minorBidi"/>
          </w:rPr>
          <w:t>Scoliosis Research Society (SRS) Annual Meeting</w:t>
        </w:r>
      </w:hyperlink>
      <w:r w:rsidRPr="00AC6484">
        <w:t xml:space="preserve"> is a forum for the realization of the Society's mission and goals, the improvement of patient care for those with spinal deformities. A Faculty-led Pre-Meeting Course and abstract papers will be presented on an array of topics, including adolescent idiopathic scoliosis, growing spine, kyphosis, adult deformity, minimally invasive surgery, machine learning, and mental health considerations.</w:t>
      </w:r>
    </w:p>
    <w:p w14:paraId="78B7ECB9" w14:textId="1A863995" w:rsidR="00AC6484" w:rsidRPr="00AC6484" w:rsidRDefault="00AC6484" w:rsidP="00AC6484">
      <w:r w:rsidRPr="00AC6484">
        <w:t>Approximately 1,500 attendees</w:t>
      </w:r>
      <w:r>
        <w:t xml:space="preserve"> take part in the </w:t>
      </w:r>
      <w:r w:rsidRPr="00AC6484">
        <w:t xml:space="preserve">4-day program </w:t>
      </w:r>
      <w:r>
        <w:t>which includes a</w:t>
      </w:r>
      <w:r w:rsidRPr="00AC6484">
        <w:t xml:space="preserve"> Pre-Meeting Course, Scientific Program, Lunchtime Symposia, Industry Workshops, and E-Point presentations</w:t>
      </w:r>
      <w:r>
        <w:t xml:space="preserve"> – all covering t</w:t>
      </w:r>
      <w:r w:rsidRPr="00AC6484">
        <w:t>he latest and greatest scientific research, methods, and techniques in spinal deformity.</w:t>
      </w:r>
    </w:p>
    <w:p w14:paraId="1A448A7B" w14:textId="77777777" w:rsidR="00AC6484" w:rsidRPr="0024678D" w:rsidRDefault="00AC6484" w:rsidP="00AC6484">
      <w:pPr>
        <w:rPr>
          <w:highlight w:val="yellow"/>
        </w:rPr>
      </w:pPr>
      <w:r w:rsidRPr="0024678D">
        <w:rPr>
          <w:highlight w:val="yellow"/>
        </w:rPr>
        <w:t xml:space="preserve">Dr./Professor/ (Insert name) is presenting on the (insert topic) on date/ day/time. </w:t>
      </w:r>
    </w:p>
    <w:p w14:paraId="52814AAD" w14:textId="77777777" w:rsidR="00AC6484" w:rsidRPr="00954A65" w:rsidRDefault="00AC6484" w:rsidP="00AC6484">
      <w:r w:rsidRPr="0024678D">
        <w:rPr>
          <w:highlight w:val="yellow"/>
        </w:rPr>
        <w:t>(insert quote or more details on topic)</w:t>
      </w:r>
    </w:p>
    <w:p w14:paraId="451ABF51" w14:textId="70F33C22" w:rsidR="00AC6484" w:rsidRPr="00954A65" w:rsidRDefault="00AC6484" w:rsidP="00AC6484">
      <w:r w:rsidRPr="00954A65">
        <w:t>For more information </w:t>
      </w:r>
      <w:hyperlink r:id="rId7" w:history="1">
        <w:r w:rsidRPr="00AE7F63">
          <w:rPr>
            <w:rStyle w:val="Hyperlink"/>
          </w:rPr>
          <w:t>review the preliminary program</w:t>
        </w:r>
      </w:hyperlink>
      <w:r w:rsidRPr="00954A65">
        <w:t>. </w:t>
      </w:r>
    </w:p>
    <w:p w14:paraId="2E2A528E" w14:textId="021E6D36" w:rsidR="00AC6484" w:rsidRPr="00954A65" w:rsidRDefault="00AC6484" w:rsidP="00AC6484">
      <w:r w:rsidRPr="00954A65">
        <w:t>The </w:t>
      </w:r>
      <w:r w:rsidRPr="006E33BE">
        <w:t xml:space="preserve">2025 </w:t>
      </w:r>
      <w:r>
        <w:t>Annual Meeting</w:t>
      </w:r>
      <w:r>
        <w:t xml:space="preserve"> </w:t>
      </w:r>
      <w:r w:rsidRPr="00954A65">
        <w:t xml:space="preserve">is considered the top event for innovation in the spine health field. </w:t>
      </w:r>
      <w:r>
        <w:t xml:space="preserve">Presenting among the international audience of spine professionals is a great honor. </w:t>
      </w:r>
    </w:p>
    <w:p w14:paraId="28ADDA0B" w14:textId="77777777" w:rsidR="00AC6484" w:rsidRPr="002434DB" w:rsidRDefault="00AC6484" w:rsidP="00AC6484">
      <w:pPr>
        <w:rPr>
          <w:b/>
          <w:bCs/>
        </w:rPr>
      </w:pPr>
      <w:r w:rsidRPr="002434DB">
        <w:rPr>
          <w:b/>
          <w:bCs/>
        </w:rPr>
        <w:t>About Scoliosis Research Society</w:t>
      </w:r>
    </w:p>
    <w:p w14:paraId="3092A446" w14:textId="77777777" w:rsidR="00AC6484" w:rsidRDefault="00AC6484" w:rsidP="00AC6484">
      <w:pPr>
        <w:rPr>
          <w:rFonts w:cs="Calibri"/>
          <w:color w:val="464646"/>
        </w:rPr>
      </w:pPr>
      <w:r>
        <w:rPr>
          <w:rFonts w:cs="Calibri"/>
        </w:rPr>
        <w:t>The Scoliosis Research Society is a non-profit, professional organization, made up of physicians and allied health personnel. Our primary focus is on providing continuing medical education for health care professionals and on funding/supporting research in spinal deformities. Founded in 1966, SRS has gained recognition as the world's premier spine deformity society. Please visit</w:t>
      </w:r>
      <w:r>
        <w:rPr>
          <w:rFonts w:cs="Calibri"/>
          <w:color w:val="464646"/>
        </w:rPr>
        <w:t xml:space="preserve"> </w:t>
      </w:r>
      <w:hyperlink r:id="rId8" w:history="1">
        <w:r w:rsidRPr="004A12C4">
          <w:rPr>
            <w:rStyle w:val="Hyperlink"/>
            <w:rFonts w:cs="Calibri"/>
          </w:rPr>
          <w:t>www.srs.org</w:t>
        </w:r>
      </w:hyperlink>
      <w:r>
        <w:rPr>
          <w:rFonts w:cs="Calibri"/>
          <w:color w:val="464646"/>
        </w:rPr>
        <w:t xml:space="preserve"> for further information. Also follow us on </w:t>
      </w:r>
      <w:hyperlink r:id="rId9" w:history="1">
        <w:r>
          <w:rPr>
            <w:rStyle w:val="Hyperlink"/>
            <w:rFonts w:cs="Calibri"/>
          </w:rPr>
          <w:t>X</w:t>
        </w:r>
      </w:hyperlink>
      <w:r>
        <w:rPr>
          <w:rFonts w:cs="Calibri"/>
          <w:color w:val="464646"/>
        </w:rPr>
        <w:t xml:space="preserve">, </w:t>
      </w:r>
      <w:hyperlink r:id="rId10" w:history="1">
        <w:r>
          <w:rPr>
            <w:rStyle w:val="Hyperlink"/>
            <w:rFonts w:cs="Calibri"/>
          </w:rPr>
          <w:t>Facebook</w:t>
        </w:r>
      </w:hyperlink>
      <w:r>
        <w:rPr>
          <w:rStyle w:val="Hyperlink"/>
          <w:rFonts w:cs="Calibri"/>
        </w:rPr>
        <w:t>,</w:t>
      </w:r>
      <w:r>
        <w:rPr>
          <w:rFonts w:cs="Calibri"/>
          <w:color w:val="464646"/>
        </w:rPr>
        <w:t xml:space="preserve"> </w:t>
      </w:r>
      <w:hyperlink r:id="rId11" w:history="1">
        <w:r w:rsidRPr="00571F41">
          <w:rPr>
            <w:rStyle w:val="Hyperlink"/>
            <w:rFonts w:cs="Calibri"/>
          </w:rPr>
          <w:t>LinkedIn</w:t>
        </w:r>
      </w:hyperlink>
      <w:r>
        <w:rPr>
          <w:rStyle w:val="Hyperlink"/>
          <w:rFonts w:cs="Calibri"/>
        </w:rPr>
        <w:t>,</w:t>
      </w:r>
      <w:r>
        <w:rPr>
          <w:rFonts w:cs="Calibri"/>
          <w:color w:val="464646"/>
        </w:rPr>
        <w:t xml:space="preserve"> </w:t>
      </w:r>
      <w:hyperlink r:id="rId12" w:history="1">
        <w:r w:rsidRPr="00FA2062">
          <w:rPr>
            <w:rStyle w:val="Hyperlink"/>
            <w:rFonts w:cs="Calibri"/>
          </w:rPr>
          <w:t>TikTok</w:t>
        </w:r>
      </w:hyperlink>
      <w:r>
        <w:rPr>
          <w:rFonts w:cs="Calibri"/>
          <w:color w:val="464646"/>
        </w:rPr>
        <w:t xml:space="preserve"> and </w:t>
      </w:r>
      <w:hyperlink r:id="rId13" w:history="1">
        <w:r>
          <w:rPr>
            <w:rStyle w:val="Hyperlink"/>
            <w:rFonts w:cs="Calibri"/>
          </w:rPr>
          <w:t>Instagram</w:t>
        </w:r>
      </w:hyperlink>
      <w:r>
        <w:rPr>
          <w:rFonts w:cs="Calibri"/>
          <w:color w:val="464646"/>
        </w:rPr>
        <w:t xml:space="preserve">. </w:t>
      </w:r>
    </w:p>
    <w:p w14:paraId="5B7ADFE6" w14:textId="77777777" w:rsidR="00F82AB8" w:rsidRPr="00AC6484" w:rsidRDefault="00F82AB8" w:rsidP="00AC6484"/>
    <w:sectPr w:rsidR="00F82AB8" w:rsidRPr="00AC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3703B"/>
    <w:multiLevelType w:val="multilevel"/>
    <w:tmpl w:val="C754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C2A71"/>
    <w:multiLevelType w:val="hybridMultilevel"/>
    <w:tmpl w:val="8CB467FC"/>
    <w:lvl w:ilvl="0" w:tplc="A51CB15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17473"/>
    <w:multiLevelType w:val="multilevel"/>
    <w:tmpl w:val="5A60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175660">
    <w:abstractNumId w:val="0"/>
  </w:num>
  <w:num w:numId="2" w16cid:durableId="1438215384">
    <w:abstractNumId w:val="1"/>
  </w:num>
  <w:num w:numId="3" w16cid:durableId="112593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93"/>
    <w:rsid w:val="000114B4"/>
    <w:rsid w:val="00041BA7"/>
    <w:rsid w:val="001E79B2"/>
    <w:rsid w:val="00334355"/>
    <w:rsid w:val="0035189C"/>
    <w:rsid w:val="004038AA"/>
    <w:rsid w:val="005410E0"/>
    <w:rsid w:val="007E6A1B"/>
    <w:rsid w:val="00855D5F"/>
    <w:rsid w:val="00920E5C"/>
    <w:rsid w:val="00AC6484"/>
    <w:rsid w:val="00AF02BE"/>
    <w:rsid w:val="00C21C03"/>
    <w:rsid w:val="00C300D0"/>
    <w:rsid w:val="00CE1913"/>
    <w:rsid w:val="00D57D16"/>
    <w:rsid w:val="00DB39B5"/>
    <w:rsid w:val="00F67A93"/>
    <w:rsid w:val="00F8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63"/>
  <w15:chartTrackingRefBased/>
  <w15:docId w15:val="{6A344481-D774-4D5E-A00C-B8C089A6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A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7A93"/>
    <w:rPr>
      <w:i/>
      <w:iCs/>
    </w:rPr>
  </w:style>
  <w:style w:type="character" w:styleId="Strong">
    <w:name w:val="Strong"/>
    <w:basedOn w:val="DefaultParagraphFont"/>
    <w:uiPriority w:val="22"/>
    <w:qFormat/>
    <w:rsid w:val="00F67A93"/>
    <w:rPr>
      <w:b/>
      <w:bCs/>
    </w:rPr>
  </w:style>
  <w:style w:type="character" w:styleId="Hyperlink">
    <w:name w:val="Hyperlink"/>
    <w:basedOn w:val="DefaultParagraphFont"/>
    <w:uiPriority w:val="99"/>
    <w:semiHidden/>
    <w:rsid w:val="00C300D0"/>
    <w:rPr>
      <w:rFonts w:cs="Times New Roman"/>
      <w:color w:val="0000FF"/>
      <w:u w:val="single"/>
    </w:rPr>
  </w:style>
  <w:style w:type="character" w:customStyle="1" w:styleId="xnormaltextrun">
    <w:name w:val="x_normaltextrun"/>
    <w:basedOn w:val="DefaultParagraphFont"/>
    <w:rsid w:val="00C300D0"/>
  </w:style>
  <w:style w:type="character" w:customStyle="1" w:styleId="xeop">
    <w:name w:val="x_eop"/>
    <w:basedOn w:val="DefaultParagraphFont"/>
    <w:rsid w:val="00C300D0"/>
  </w:style>
  <w:style w:type="character" w:customStyle="1" w:styleId="xspelle">
    <w:name w:val="x_spelle"/>
    <w:basedOn w:val="DefaultParagraphFont"/>
    <w:rsid w:val="00C300D0"/>
  </w:style>
  <w:style w:type="paragraph" w:styleId="ListParagraph">
    <w:name w:val="List Paragraph"/>
    <w:basedOn w:val="Normal"/>
    <w:uiPriority w:val="34"/>
    <w:qFormat/>
    <w:rsid w:val="00CE1913"/>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AC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030315">
      <w:bodyDiv w:val="1"/>
      <w:marLeft w:val="0"/>
      <w:marRight w:val="0"/>
      <w:marTop w:val="0"/>
      <w:marBottom w:val="0"/>
      <w:divBdr>
        <w:top w:val="none" w:sz="0" w:space="0" w:color="auto"/>
        <w:left w:val="none" w:sz="0" w:space="0" w:color="auto"/>
        <w:bottom w:val="none" w:sz="0" w:space="0" w:color="auto"/>
        <w:right w:val="none" w:sz="0" w:space="0" w:color="auto"/>
      </w:divBdr>
    </w:div>
    <w:div w:id="641891715">
      <w:bodyDiv w:val="1"/>
      <w:marLeft w:val="0"/>
      <w:marRight w:val="0"/>
      <w:marTop w:val="0"/>
      <w:marBottom w:val="0"/>
      <w:divBdr>
        <w:top w:val="none" w:sz="0" w:space="0" w:color="auto"/>
        <w:left w:val="none" w:sz="0" w:space="0" w:color="auto"/>
        <w:bottom w:val="none" w:sz="0" w:space="0" w:color="auto"/>
        <w:right w:val="none" w:sz="0" w:space="0" w:color="auto"/>
      </w:divBdr>
    </w:div>
    <w:div w:id="13142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s.org" TargetMode="External"/><Relationship Id="rId13" Type="http://schemas.openxmlformats.org/officeDocument/2006/relationships/hyperlink" Target="https://www.instagram.com/srs_org/" TargetMode="External"/><Relationship Id="rId3" Type="http://schemas.openxmlformats.org/officeDocument/2006/relationships/settings" Target="settings.xml"/><Relationship Id="rId7" Type="http://schemas.openxmlformats.org/officeDocument/2006/relationships/hyperlink" Target="https://www.srs.org/AM25" TargetMode="External"/><Relationship Id="rId12" Type="http://schemas.openxmlformats.org/officeDocument/2006/relationships/hyperlink" Target="https://www.tiktok.com/@srs_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s.org/AM25" TargetMode="External"/><Relationship Id="rId11" Type="http://schemas.openxmlformats.org/officeDocument/2006/relationships/hyperlink" Target="https://www.linkedin.com/company/srs_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acebook.com/ScoliosisResearchSociety" TargetMode="External"/><Relationship Id="rId4" Type="http://schemas.openxmlformats.org/officeDocument/2006/relationships/webSettings" Target="webSettings.xml"/><Relationship Id="rId9" Type="http://schemas.openxmlformats.org/officeDocument/2006/relationships/hyperlink" Target="https://twitter.com/SRS_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Sewart</dc:creator>
  <cp:keywords/>
  <dc:description/>
  <cp:lastModifiedBy>Michele Sewart</cp:lastModifiedBy>
  <cp:revision>5</cp:revision>
  <dcterms:created xsi:type="dcterms:W3CDTF">2024-06-05T18:43:00Z</dcterms:created>
  <dcterms:modified xsi:type="dcterms:W3CDTF">2025-04-30T21:10:00Z</dcterms:modified>
</cp:coreProperties>
</file>