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515F" w14:textId="77777777" w:rsidR="0070183D" w:rsidRPr="00372E43" w:rsidRDefault="0070183D" w:rsidP="00372E43"/>
    <w:p w14:paraId="7ABB2230" w14:textId="00CEC27B" w:rsidR="00F61639" w:rsidRPr="002434DB" w:rsidRDefault="00210E04" w:rsidP="002434DB">
      <w:pPr>
        <w:spacing w:after="0" w:line="240" w:lineRule="auto"/>
        <w:jc w:val="center"/>
        <w:rPr>
          <w:b/>
          <w:bCs/>
          <w:sz w:val="28"/>
          <w:szCs w:val="28"/>
        </w:rPr>
      </w:pPr>
      <w:r w:rsidRPr="00210E04">
        <w:rPr>
          <w:b/>
          <w:bCs/>
          <w:color w:val="000000"/>
          <w:sz w:val="27"/>
          <w:szCs w:val="27"/>
          <w:highlight w:val="yellow"/>
        </w:rPr>
        <w:t>Hospital/University/Organization</w:t>
      </w:r>
      <w:r w:rsidRPr="00210E04">
        <w:rPr>
          <w:b/>
          <w:bCs/>
          <w:color w:val="000000"/>
          <w:sz w:val="27"/>
          <w:szCs w:val="27"/>
        </w:rPr>
        <w:t xml:space="preserve"> is Pleased to Announce </w:t>
      </w:r>
      <w:r w:rsidRPr="00210E04">
        <w:rPr>
          <w:b/>
          <w:bCs/>
          <w:color w:val="000000"/>
          <w:sz w:val="27"/>
          <w:szCs w:val="27"/>
          <w:highlight w:val="yellow"/>
        </w:rPr>
        <w:t>Insert Name</w:t>
      </w:r>
      <w:r w:rsidRPr="00210E04">
        <w:rPr>
          <w:b/>
          <w:bCs/>
          <w:color w:val="000000"/>
          <w:sz w:val="27"/>
          <w:szCs w:val="27"/>
        </w:rPr>
        <w:t xml:space="preserve"> </w:t>
      </w:r>
      <w:r>
        <w:rPr>
          <w:b/>
          <w:bCs/>
          <w:color w:val="000000"/>
          <w:sz w:val="27"/>
          <w:szCs w:val="27"/>
        </w:rPr>
        <w:br/>
      </w:r>
      <w:r w:rsidRPr="00210E04">
        <w:rPr>
          <w:b/>
          <w:bCs/>
          <w:color w:val="000000"/>
          <w:sz w:val="27"/>
          <w:szCs w:val="27"/>
        </w:rPr>
        <w:t>is One of the</w:t>
      </w:r>
      <w:r w:rsidRPr="002434DB">
        <w:rPr>
          <w:b/>
          <w:bCs/>
          <w:sz w:val="28"/>
          <w:szCs w:val="28"/>
        </w:rPr>
        <w:t xml:space="preserve"> </w:t>
      </w:r>
      <w:r w:rsidR="006652F4">
        <w:rPr>
          <w:b/>
          <w:bCs/>
          <w:sz w:val="28"/>
          <w:szCs w:val="28"/>
        </w:rPr>
        <w:t xml:space="preserve">Scoliosis Research Society </w:t>
      </w:r>
      <w:r w:rsidR="00F61639" w:rsidRPr="002434DB">
        <w:rPr>
          <w:b/>
          <w:bCs/>
          <w:sz w:val="28"/>
          <w:szCs w:val="28"/>
        </w:rPr>
        <w:t>Research Grant Award Winners</w:t>
      </w:r>
    </w:p>
    <w:p w14:paraId="781B8C50" w14:textId="77777777" w:rsidR="008B4B2B" w:rsidRPr="00372E43" w:rsidRDefault="008B4B2B" w:rsidP="00372E43"/>
    <w:p w14:paraId="60E78063" w14:textId="29A50B07" w:rsidR="002434DB" w:rsidRPr="00372E43" w:rsidRDefault="00F61639" w:rsidP="00372E43">
      <w:r w:rsidRPr="00372E43">
        <w:t xml:space="preserve">During the </w:t>
      </w:r>
      <w:r w:rsidR="006822F0">
        <w:t>60</w:t>
      </w:r>
      <w:r w:rsidR="002434DB" w:rsidRPr="002434DB">
        <w:rPr>
          <w:vertAlign w:val="superscript"/>
        </w:rPr>
        <w:t>th</w:t>
      </w:r>
      <w:r w:rsidR="002434DB">
        <w:t xml:space="preserve"> </w:t>
      </w:r>
      <w:r w:rsidR="00183702" w:rsidRPr="00372E43">
        <w:t>Annual Meeting</w:t>
      </w:r>
      <w:r w:rsidR="002B018F" w:rsidRPr="00372E43">
        <w:t xml:space="preserve"> of t</w:t>
      </w:r>
      <w:r w:rsidRPr="00372E43">
        <w:t>he Scoliosis Research Society (SRS)</w:t>
      </w:r>
      <w:r w:rsidR="002B018F" w:rsidRPr="00372E43">
        <w:t xml:space="preserve">, held in </w:t>
      </w:r>
      <w:r w:rsidR="006822F0">
        <w:t>Charlotte, North Carolina</w:t>
      </w:r>
      <w:r w:rsidR="002B018F" w:rsidRPr="00372E43">
        <w:t xml:space="preserve">, members </w:t>
      </w:r>
      <w:r w:rsidRPr="00372E43">
        <w:t xml:space="preserve">announced the Research Grant Award Winners. </w:t>
      </w:r>
      <w:r w:rsidR="00183702" w:rsidRPr="00372E43">
        <w:t>The total for this year's funding is</w:t>
      </w:r>
      <w:r w:rsidR="002B018F" w:rsidRPr="00372E43">
        <w:t xml:space="preserve"> more than</w:t>
      </w:r>
      <w:r w:rsidR="00183702" w:rsidRPr="00372E43">
        <w:t xml:space="preserve"> $</w:t>
      </w:r>
      <w:r w:rsidR="007A15F8">
        <w:t>4</w:t>
      </w:r>
      <w:r w:rsidR="002B018F" w:rsidRPr="00372E43">
        <w:t>00,000 dedicated to spine research</w:t>
      </w:r>
      <w:r w:rsidR="00183702" w:rsidRPr="00372E43">
        <w:t>.</w:t>
      </w:r>
      <w:r w:rsidR="00376C7E" w:rsidRPr="00372E43">
        <w:t xml:space="preserve"> </w:t>
      </w:r>
      <w:r w:rsidRPr="00372E43">
        <w:t xml:space="preserve">All </w:t>
      </w:r>
      <w:r w:rsidR="00AB1876">
        <w:t xml:space="preserve"> </w:t>
      </w:r>
      <w:hyperlink r:id="rId7" w:history="1">
        <w:r w:rsidRPr="00727A11">
          <w:rPr>
            <w:rStyle w:val="Hyperlink"/>
          </w:rPr>
          <w:t>research grant</w:t>
        </w:r>
      </w:hyperlink>
      <w:r w:rsidRPr="00372E43">
        <w:t xml:space="preserve"> applications are reviewed and selected by the SRS Research Grant Committee.</w:t>
      </w:r>
      <w:r w:rsidR="00AB1876">
        <w:t xml:space="preserve"> </w:t>
      </w:r>
      <w:r w:rsidR="002434DB">
        <w:t xml:space="preserve">Congratulations to the following </w:t>
      </w:r>
      <w:r w:rsidR="00AD7B57">
        <w:t xml:space="preserve">grant </w:t>
      </w:r>
      <w:r w:rsidR="002434DB">
        <w:t>winners.</w:t>
      </w:r>
    </w:p>
    <w:p w14:paraId="29D6B510" w14:textId="723074D7" w:rsidR="00614276" w:rsidRPr="00210E04" w:rsidRDefault="009F32EB" w:rsidP="00372E43">
      <w:pPr>
        <w:rPr>
          <w:b/>
          <w:bCs/>
          <w:highlight w:val="yellow"/>
        </w:rPr>
      </w:pPr>
      <w:r w:rsidRPr="00210E04">
        <w:rPr>
          <w:b/>
          <w:bCs/>
          <w:highlight w:val="yellow"/>
        </w:rPr>
        <w:t>N</w:t>
      </w:r>
      <w:r w:rsidR="00614276" w:rsidRPr="00210E04">
        <w:rPr>
          <w:b/>
          <w:bCs/>
          <w:highlight w:val="yellow"/>
        </w:rPr>
        <w:t>ew Investigator</w:t>
      </w:r>
      <w:r w:rsidR="002B018F" w:rsidRPr="00210E04">
        <w:rPr>
          <w:b/>
          <w:bCs/>
          <w:highlight w:val="yellow"/>
        </w:rPr>
        <w:t xml:space="preserve"> Grant</w:t>
      </w:r>
      <w:r w:rsidR="00555904" w:rsidRPr="00210E04">
        <w:rPr>
          <w:b/>
          <w:bCs/>
          <w:highlight w:val="yellow"/>
        </w:rPr>
        <w:t>s</w:t>
      </w:r>
      <w:r w:rsidRPr="00210E04">
        <w:rPr>
          <w:b/>
          <w:bCs/>
          <w:highlight w:val="yellow"/>
        </w:rPr>
        <w:t>:</w:t>
      </w:r>
    </w:p>
    <w:p w14:paraId="190B71B1" w14:textId="229A5D22" w:rsidR="00614276" w:rsidRPr="00210E04" w:rsidRDefault="00614276" w:rsidP="00372E43">
      <w:pPr>
        <w:rPr>
          <w:b/>
          <w:bCs/>
          <w:highlight w:val="yellow"/>
        </w:rPr>
      </w:pPr>
      <w:r w:rsidRPr="00210E04">
        <w:rPr>
          <w:b/>
          <w:bCs/>
          <w:highlight w:val="yellow"/>
        </w:rPr>
        <w:t>Standard</w:t>
      </w:r>
      <w:r w:rsidR="00183702" w:rsidRPr="00210E04">
        <w:rPr>
          <w:b/>
          <w:bCs/>
          <w:highlight w:val="yellow"/>
        </w:rPr>
        <w:t xml:space="preserve"> </w:t>
      </w:r>
      <w:r w:rsidR="006822F0">
        <w:rPr>
          <w:b/>
          <w:bCs/>
          <w:highlight w:val="yellow"/>
        </w:rPr>
        <w:t xml:space="preserve">Research </w:t>
      </w:r>
      <w:r w:rsidR="00183702" w:rsidRPr="00210E04">
        <w:rPr>
          <w:b/>
          <w:bCs/>
          <w:highlight w:val="yellow"/>
        </w:rPr>
        <w:t>Grants</w:t>
      </w:r>
      <w:r w:rsidR="009F32EB" w:rsidRPr="00210E04">
        <w:rPr>
          <w:b/>
          <w:bCs/>
          <w:highlight w:val="yellow"/>
        </w:rPr>
        <w:t>:</w:t>
      </w:r>
    </w:p>
    <w:p w14:paraId="4E5FAA48" w14:textId="632598BD" w:rsidR="003D4874" w:rsidRPr="00210E04" w:rsidRDefault="003D4874" w:rsidP="00372E43">
      <w:pPr>
        <w:rPr>
          <w:b/>
          <w:bCs/>
          <w:highlight w:val="yellow"/>
        </w:rPr>
      </w:pPr>
      <w:r w:rsidRPr="00210E04">
        <w:rPr>
          <w:b/>
          <w:bCs/>
          <w:highlight w:val="yellow"/>
        </w:rPr>
        <w:t>Resident/Fellow</w:t>
      </w:r>
      <w:r w:rsidR="00183702" w:rsidRPr="00210E04">
        <w:rPr>
          <w:b/>
          <w:bCs/>
          <w:highlight w:val="yellow"/>
        </w:rPr>
        <w:t xml:space="preserve"> Grants</w:t>
      </w:r>
      <w:r w:rsidR="00376C7E" w:rsidRPr="00210E04">
        <w:rPr>
          <w:b/>
          <w:bCs/>
          <w:highlight w:val="yellow"/>
        </w:rPr>
        <w:t>:</w:t>
      </w:r>
    </w:p>
    <w:p w14:paraId="2FDC558B" w14:textId="042F30BF" w:rsidR="003D4874" w:rsidRDefault="003D4874" w:rsidP="00372E43">
      <w:pPr>
        <w:rPr>
          <w:b/>
          <w:bCs/>
        </w:rPr>
      </w:pPr>
      <w:r w:rsidRPr="00210E04">
        <w:rPr>
          <w:b/>
          <w:bCs/>
          <w:highlight w:val="yellow"/>
        </w:rPr>
        <w:t>Exploratory Mirco Grant</w:t>
      </w:r>
      <w:r w:rsidR="002B018F" w:rsidRPr="00AD7B57">
        <w:rPr>
          <w:b/>
          <w:bCs/>
        </w:rPr>
        <w:t>:</w:t>
      </w:r>
    </w:p>
    <w:p w14:paraId="1A8D2717" w14:textId="688D570E" w:rsidR="006822F0" w:rsidRPr="00AD7B57" w:rsidRDefault="006822F0" w:rsidP="00372E43">
      <w:pPr>
        <w:rPr>
          <w:b/>
          <w:bCs/>
        </w:rPr>
      </w:pPr>
      <w:r w:rsidRPr="006822F0">
        <w:rPr>
          <w:b/>
          <w:bCs/>
          <w:highlight w:val="yellow"/>
        </w:rPr>
        <w:t>Name Research</w:t>
      </w:r>
      <w:r>
        <w:rPr>
          <w:b/>
          <w:bCs/>
        </w:rPr>
        <w:t xml:space="preserve">: </w:t>
      </w:r>
    </w:p>
    <w:p w14:paraId="0067564C" w14:textId="77777777" w:rsidR="006822F0" w:rsidRPr="009E1039" w:rsidRDefault="006822F0" w:rsidP="006822F0">
      <w:r w:rsidRPr="00D81995">
        <w:t>The SRS Research funds are dedicated solely to research seeking improved treatments, the causes and possible prevention of spinal deformities. Since 1994,</w:t>
      </w:r>
      <w:r>
        <w:t xml:space="preserve"> SRS has provided more than </w:t>
      </w:r>
      <w:r w:rsidRPr="009E1039">
        <w:t>$7.7 million for 230 spinal deformity research projects from the institutions all over the world, including the United States, Australia, Canada, Hong Kong, Spain and the Netherlands. These have included studies on improved spinal cord monitoring during surgery, brace treatment effectiveness, methods to improve fusion rates, and three large studies looking for the cause of idiopathic scoliosis.</w:t>
      </w:r>
    </w:p>
    <w:p w14:paraId="148BF7DC" w14:textId="48AED2C0" w:rsidR="000E5675" w:rsidRPr="00372E43" w:rsidRDefault="000E5675" w:rsidP="00372E43">
      <w:r w:rsidRPr="00372E43">
        <w:t>For more information on SRS Grant opportunities</w:t>
      </w:r>
      <w:r w:rsidRPr="00727A11">
        <w:t xml:space="preserve">, </w:t>
      </w:r>
      <w:hyperlink r:id="rId8" w:history="1">
        <w:r w:rsidRPr="00727A11">
          <w:rPr>
            <w:rStyle w:val="Hyperlink"/>
          </w:rPr>
          <w:t>visit our website</w:t>
        </w:r>
      </w:hyperlink>
      <w:r w:rsidRPr="00372E43">
        <w:t xml:space="preserve">. To contribute to grant research funding, </w:t>
      </w:r>
      <w:hyperlink r:id="rId9" w:history="1">
        <w:r w:rsidRPr="00727A11">
          <w:rPr>
            <w:rStyle w:val="Hyperlink"/>
          </w:rPr>
          <w:t>review all the ways you can donate to SRS</w:t>
        </w:r>
      </w:hyperlink>
      <w:r w:rsidRPr="00727A11">
        <w:t>.</w:t>
      </w:r>
    </w:p>
    <w:p w14:paraId="56F2313B" w14:textId="449FC462" w:rsidR="00A242CC" w:rsidRPr="002434DB" w:rsidRDefault="00A242CC" w:rsidP="00372E43">
      <w:pPr>
        <w:rPr>
          <w:b/>
          <w:bCs/>
        </w:rPr>
      </w:pPr>
      <w:r w:rsidRPr="002434DB">
        <w:rPr>
          <w:b/>
          <w:bCs/>
        </w:rPr>
        <w:t>About Scoliosis Research Society</w:t>
      </w:r>
    </w:p>
    <w:p w14:paraId="095B9352" w14:textId="5E87630C" w:rsidR="00D51F51" w:rsidRDefault="00D51F51" w:rsidP="00D51F51">
      <w:pPr>
        <w:rPr>
          <w:rFonts w:cs="Calibri"/>
          <w:color w:val="464646"/>
        </w:rPr>
      </w:pPr>
      <w:r>
        <w:rPr>
          <w:rFonts w:cs="Calibri"/>
        </w:rPr>
        <w:t>The Scoliosis Research Society is a non-profit, professional organization, made up of physicians and allied health personnel. Our primary focus is on providing continuing medical education for health care professionals and on funding/supporting research in spinal deformities. Founded in 1966, SRS has gained recognition as the world's premier spine deformity society. Please visit</w:t>
      </w:r>
      <w:r>
        <w:rPr>
          <w:rFonts w:cs="Calibri"/>
          <w:color w:val="464646"/>
        </w:rPr>
        <w:t xml:space="preserve"> </w:t>
      </w:r>
      <w:hyperlink r:id="rId10" w:history="1">
        <w:r>
          <w:rPr>
            <w:rStyle w:val="Hyperlink"/>
            <w:rFonts w:cs="Calibri"/>
          </w:rPr>
          <w:t>www.srs.org</w:t>
        </w:r>
      </w:hyperlink>
      <w:r>
        <w:rPr>
          <w:rFonts w:cs="Calibri"/>
          <w:color w:val="464646"/>
        </w:rPr>
        <w:t xml:space="preserve"> for further information. Also follow us on </w:t>
      </w:r>
      <w:hyperlink r:id="rId11" w:history="1">
        <w:r w:rsidR="006822F0">
          <w:rPr>
            <w:rStyle w:val="Hyperlink"/>
            <w:rFonts w:cs="Calibri"/>
          </w:rPr>
          <w:t>X</w:t>
        </w:r>
      </w:hyperlink>
      <w:r>
        <w:rPr>
          <w:rFonts w:cs="Calibri"/>
          <w:color w:val="464646"/>
        </w:rPr>
        <w:t xml:space="preserve">, </w:t>
      </w:r>
      <w:hyperlink r:id="rId12" w:history="1">
        <w:r>
          <w:rPr>
            <w:rStyle w:val="Hyperlink"/>
            <w:rFonts w:cs="Calibri"/>
          </w:rPr>
          <w:t>Facebook</w:t>
        </w:r>
      </w:hyperlink>
      <w:r>
        <w:rPr>
          <w:rStyle w:val="Hyperlink"/>
          <w:rFonts w:cs="Calibri"/>
        </w:rPr>
        <w:t>,</w:t>
      </w:r>
      <w:r>
        <w:rPr>
          <w:rFonts w:cs="Calibri"/>
          <w:color w:val="464646"/>
        </w:rPr>
        <w:t xml:space="preserve"> </w:t>
      </w:r>
      <w:hyperlink r:id="rId13" w:history="1">
        <w:r w:rsidRPr="00571F41">
          <w:rPr>
            <w:rStyle w:val="Hyperlink"/>
            <w:rFonts w:cs="Calibri"/>
          </w:rPr>
          <w:t>LinkedIn</w:t>
        </w:r>
      </w:hyperlink>
      <w:r>
        <w:rPr>
          <w:rFonts w:cs="Calibri"/>
          <w:color w:val="464646"/>
        </w:rPr>
        <w:t xml:space="preserve"> and </w:t>
      </w:r>
      <w:hyperlink r:id="rId14" w:history="1">
        <w:r>
          <w:rPr>
            <w:rStyle w:val="Hyperlink"/>
            <w:rFonts w:cs="Calibri"/>
          </w:rPr>
          <w:t>Instagram</w:t>
        </w:r>
      </w:hyperlink>
      <w:r>
        <w:rPr>
          <w:rFonts w:cs="Calibri"/>
          <w:color w:val="464646"/>
        </w:rPr>
        <w:t xml:space="preserve">. </w:t>
      </w:r>
    </w:p>
    <w:p w14:paraId="6175301A" w14:textId="77777777" w:rsidR="00AE2744" w:rsidRPr="00372E43" w:rsidRDefault="00AE2744" w:rsidP="002434DB">
      <w:pPr>
        <w:jc w:val="center"/>
      </w:pPr>
      <w:r w:rsidRPr="00372E43">
        <w:t>###</w:t>
      </w:r>
    </w:p>
    <w:sectPr w:rsidR="00AE2744" w:rsidRPr="00372E43" w:rsidSect="00876C8A">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830B" w14:textId="77777777" w:rsidR="00547CD1" w:rsidRDefault="00547CD1">
      <w:r>
        <w:separator/>
      </w:r>
    </w:p>
  </w:endnote>
  <w:endnote w:type="continuationSeparator" w:id="0">
    <w:p w14:paraId="439ABAE8" w14:textId="77777777" w:rsidR="00547CD1" w:rsidRDefault="0054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1178" w14:textId="77777777" w:rsidR="0070183D" w:rsidRDefault="0070183D" w:rsidP="00A70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6D49">
      <w:rPr>
        <w:rStyle w:val="PageNumber"/>
        <w:noProof/>
      </w:rPr>
      <w:t>1</w:t>
    </w:r>
    <w:r>
      <w:rPr>
        <w:rStyle w:val="PageNumber"/>
      </w:rPr>
      <w:fldChar w:fldCharType="end"/>
    </w:r>
  </w:p>
  <w:p w14:paraId="6D13E210" w14:textId="77777777" w:rsidR="0070183D" w:rsidRDefault="0070183D" w:rsidP="00692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B869" w14:textId="21778295" w:rsidR="0070183D" w:rsidRDefault="0070183D" w:rsidP="00A70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2F4">
      <w:rPr>
        <w:rStyle w:val="PageNumber"/>
        <w:noProof/>
      </w:rPr>
      <w:t>1</w:t>
    </w:r>
    <w:r>
      <w:rPr>
        <w:rStyle w:val="PageNumber"/>
      </w:rPr>
      <w:fldChar w:fldCharType="end"/>
    </w:r>
  </w:p>
  <w:p w14:paraId="3E3367EA" w14:textId="77777777" w:rsidR="0070183D" w:rsidRDefault="0070183D" w:rsidP="006923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8867C" w14:textId="77777777" w:rsidR="00547CD1" w:rsidRDefault="00547CD1">
      <w:r>
        <w:separator/>
      </w:r>
    </w:p>
  </w:footnote>
  <w:footnote w:type="continuationSeparator" w:id="0">
    <w:p w14:paraId="4688414E" w14:textId="77777777" w:rsidR="00547CD1" w:rsidRDefault="0054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7014"/>
    <w:multiLevelType w:val="hybridMultilevel"/>
    <w:tmpl w:val="F0D8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D3B30"/>
    <w:multiLevelType w:val="multilevel"/>
    <w:tmpl w:val="C340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EC66876"/>
    <w:multiLevelType w:val="multilevel"/>
    <w:tmpl w:val="77208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00626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51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691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CD"/>
    <w:rsid w:val="00022051"/>
    <w:rsid w:val="000266FD"/>
    <w:rsid w:val="000332D3"/>
    <w:rsid w:val="00035B86"/>
    <w:rsid w:val="000415FF"/>
    <w:rsid w:val="000423B1"/>
    <w:rsid w:val="00067437"/>
    <w:rsid w:val="000725B0"/>
    <w:rsid w:val="00082C62"/>
    <w:rsid w:val="00084E8A"/>
    <w:rsid w:val="000923A8"/>
    <w:rsid w:val="000A50B8"/>
    <w:rsid w:val="000E5675"/>
    <w:rsid w:val="00101F21"/>
    <w:rsid w:val="00106B38"/>
    <w:rsid w:val="00122302"/>
    <w:rsid w:val="00133451"/>
    <w:rsid w:val="00155E2E"/>
    <w:rsid w:val="00183702"/>
    <w:rsid w:val="001A4149"/>
    <w:rsid w:val="001D4959"/>
    <w:rsid w:val="001F5933"/>
    <w:rsid w:val="00202BD0"/>
    <w:rsid w:val="00210E04"/>
    <w:rsid w:val="00211E66"/>
    <w:rsid w:val="00213E39"/>
    <w:rsid w:val="0024149F"/>
    <w:rsid w:val="002434DB"/>
    <w:rsid w:val="00266A95"/>
    <w:rsid w:val="002A3DF8"/>
    <w:rsid w:val="002B018F"/>
    <w:rsid w:val="002C1DCD"/>
    <w:rsid w:val="002D3655"/>
    <w:rsid w:val="002E5BDB"/>
    <w:rsid w:val="002F6677"/>
    <w:rsid w:val="0032461C"/>
    <w:rsid w:val="0035189C"/>
    <w:rsid w:val="00372E43"/>
    <w:rsid w:val="0037302F"/>
    <w:rsid w:val="00376C7E"/>
    <w:rsid w:val="0037713B"/>
    <w:rsid w:val="00384B3C"/>
    <w:rsid w:val="003A4CC3"/>
    <w:rsid w:val="003C60BC"/>
    <w:rsid w:val="003D4874"/>
    <w:rsid w:val="003D7F38"/>
    <w:rsid w:val="003E219E"/>
    <w:rsid w:val="003F2B36"/>
    <w:rsid w:val="0040070E"/>
    <w:rsid w:val="004007D6"/>
    <w:rsid w:val="004115EE"/>
    <w:rsid w:val="00430F88"/>
    <w:rsid w:val="00441058"/>
    <w:rsid w:val="00450BC4"/>
    <w:rsid w:val="0049648B"/>
    <w:rsid w:val="004D6C54"/>
    <w:rsid w:val="00502AF9"/>
    <w:rsid w:val="00547CD1"/>
    <w:rsid w:val="00555904"/>
    <w:rsid w:val="005573D0"/>
    <w:rsid w:val="00580021"/>
    <w:rsid w:val="005800C9"/>
    <w:rsid w:val="00591E12"/>
    <w:rsid w:val="0059589E"/>
    <w:rsid w:val="005B79B1"/>
    <w:rsid w:val="005D2972"/>
    <w:rsid w:val="005D3B86"/>
    <w:rsid w:val="005D3F6E"/>
    <w:rsid w:val="005E00C4"/>
    <w:rsid w:val="005E139C"/>
    <w:rsid w:val="005E7F33"/>
    <w:rsid w:val="00612ADE"/>
    <w:rsid w:val="00614276"/>
    <w:rsid w:val="00615D19"/>
    <w:rsid w:val="0062457E"/>
    <w:rsid w:val="00656DB9"/>
    <w:rsid w:val="006652F4"/>
    <w:rsid w:val="00670B62"/>
    <w:rsid w:val="006822F0"/>
    <w:rsid w:val="006923BF"/>
    <w:rsid w:val="00695F55"/>
    <w:rsid w:val="006A2D2C"/>
    <w:rsid w:val="006A39C4"/>
    <w:rsid w:val="006B7B03"/>
    <w:rsid w:val="006C2B6A"/>
    <w:rsid w:val="006E139A"/>
    <w:rsid w:val="006F6B7F"/>
    <w:rsid w:val="006F7CB4"/>
    <w:rsid w:val="0070183D"/>
    <w:rsid w:val="00706D49"/>
    <w:rsid w:val="00723A90"/>
    <w:rsid w:val="0072687F"/>
    <w:rsid w:val="00727A11"/>
    <w:rsid w:val="00735316"/>
    <w:rsid w:val="00735B63"/>
    <w:rsid w:val="007439D6"/>
    <w:rsid w:val="0074636E"/>
    <w:rsid w:val="0074689B"/>
    <w:rsid w:val="00756FE1"/>
    <w:rsid w:val="007655F1"/>
    <w:rsid w:val="007752D6"/>
    <w:rsid w:val="007A0EAB"/>
    <w:rsid w:val="007A15F8"/>
    <w:rsid w:val="007B1E88"/>
    <w:rsid w:val="008005BF"/>
    <w:rsid w:val="008013CA"/>
    <w:rsid w:val="00801B88"/>
    <w:rsid w:val="00810883"/>
    <w:rsid w:val="008551A1"/>
    <w:rsid w:val="00876C8A"/>
    <w:rsid w:val="008B4B2B"/>
    <w:rsid w:val="008D682A"/>
    <w:rsid w:val="008F5B9F"/>
    <w:rsid w:val="008F783D"/>
    <w:rsid w:val="00902FC4"/>
    <w:rsid w:val="009070C0"/>
    <w:rsid w:val="0091054F"/>
    <w:rsid w:val="00924AED"/>
    <w:rsid w:val="009750A2"/>
    <w:rsid w:val="00982CCD"/>
    <w:rsid w:val="009855B3"/>
    <w:rsid w:val="009E55EF"/>
    <w:rsid w:val="009F32EB"/>
    <w:rsid w:val="00A02761"/>
    <w:rsid w:val="00A047F6"/>
    <w:rsid w:val="00A156AF"/>
    <w:rsid w:val="00A220EE"/>
    <w:rsid w:val="00A242CC"/>
    <w:rsid w:val="00A2763A"/>
    <w:rsid w:val="00A35F54"/>
    <w:rsid w:val="00A463B9"/>
    <w:rsid w:val="00A51DAE"/>
    <w:rsid w:val="00A704E7"/>
    <w:rsid w:val="00A728F2"/>
    <w:rsid w:val="00A83F6C"/>
    <w:rsid w:val="00A84D09"/>
    <w:rsid w:val="00AB1876"/>
    <w:rsid w:val="00AC57DE"/>
    <w:rsid w:val="00AD7B57"/>
    <w:rsid w:val="00AE2744"/>
    <w:rsid w:val="00B431A9"/>
    <w:rsid w:val="00B44E09"/>
    <w:rsid w:val="00B93488"/>
    <w:rsid w:val="00B936BE"/>
    <w:rsid w:val="00BB3EC1"/>
    <w:rsid w:val="00BC6787"/>
    <w:rsid w:val="00BC73CC"/>
    <w:rsid w:val="00BD758A"/>
    <w:rsid w:val="00BF0A64"/>
    <w:rsid w:val="00C10547"/>
    <w:rsid w:val="00C156CD"/>
    <w:rsid w:val="00C32922"/>
    <w:rsid w:val="00C65EA8"/>
    <w:rsid w:val="00C84C00"/>
    <w:rsid w:val="00C87267"/>
    <w:rsid w:val="00CA2C20"/>
    <w:rsid w:val="00CA73E4"/>
    <w:rsid w:val="00CB0DB1"/>
    <w:rsid w:val="00CD0289"/>
    <w:rsid w:val="00CF3BF6"/>
    <w:rsid w:val="00CF4054"/>
    <w:rsid w:val="00D007F4"/>
    <w:rsid w:val="00D41242"/>
    <w:rsid w:val="00D51F51"/>
    <w:rsid w:val="00D635BB"/>
    <w:rsid w:val="00D64DEF"/>
    <w:rsid w:val="00D72344"/>
    <w:rsid w:val="00D73EAE"/>
    <w:rsid w:val="00D92F28"/>
    <w:rsid w:val="00DE0FDC"/>
    <w:rsid w:val="00DF2A9A"/>
    <w:rsid w:val="00DF5C65"/>
    <w:rsid w:val="00E00E9F"/>
    <w:rsid w:val="00E02306"/>
    <w:rsid w:val="00E14735"/>
    <w:rsid w:val="00E2145E"/>
    <w:rsid w:val="00E52D07"/>
    <w:rsid w:val="00E82447"/>
    <w:rsid w:val="00E95A2A"/>
    <w:rsid w:val="00E967A3"/>
    <w:rsid w:val="00EB05CB"/>
    <w:rsid w:val="00EC549F"/>
    <w:rsid w:val="00ED4131"/>
    <w:rsid w:val="00EF0F3C"/>
    <w:rsid w:val="00EF6B8C"/>
    <w:rsid w:val="00F127B7"/>
    <w:rsid w:val="00F12F1B"/>
    <w:rsid w:val="00F40D7F"/>
    <w:rsid w:val="00F4769B"/>
    <w:rsid w:val="00F61639"/>
    <w:rsid w:val="00FA02A2"/>
    <w:rsid w:val="00FD01F8"/>
    <w:rsid w:val="00FE1E54"/>
    <w:rsid w:val="00FF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D588B"/>
  <w15:docId w15:val="{0CA13F53-AA56-4730-B85F-729D7BA7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8A"/>
    <w:pPr>
      <w:spacing w:after="200" w:line="276" w:lineRule="auto"/>
    </w:pPr>
  </w:style>
  <w:style w:type="paragraph" w:styleId="Heading2">
    <w:name w:val="heading 2"/>
    <w:basedOn w:val="Normal"/>
    <w:link w:val="Heading2Char"/>
    <w:uiPriority w:val="99"/>
    <w:qFormat/>
    <w:rsid w:val="002C1DC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semiHidden/>
    <w:unhideWhenUsed/>
    <w:qFormat/>
    <w:locked/>
    <w:rsid w:val="00D412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5573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C1DCD"/>
    <w:rPr>
      <w:rFonts w:ascii="Times New Roman" w:hAnsi="Times New Roman" w:cs="Times New Roman"/>
      <w:b/>
      <w:bCs/>
      <w:sz w:val="36"/>
      <w:szCs w:val="36"/>
    </w:rPr>
  </w:style>
  <w:style w:type="paragraph" w:styleId="NormalWeb">
    <w:name w:val="Normal (Web)"/>
    <w:basedOn w:val="Normal"/>
    <w:uiPriority w:val="99"/>
    <w:rsid w:val="002C1D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2C1DCD"/>
    <w:rPr>
      <w:rFonts w:cs="Times New Roman"/>
      <w:color w:val="0000FF"/>
      <w:u w:val="single"/>
    </w:rPr>
  </w:style>
  <w:style w:type="paragraph" w:styleId="BalloonText">
    <w:name w:val="Balloon Text"/>
    <w:basedOn w:val="Normal"/>
    <w:link w:val="BalloonTextChar"/>
    <w:uiPriority w:val="99"/>
    <w:semiHidden/>
    <w:rsid w:val="002C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DCD"/>
    <w:rPr>
      <w:rFonts w:ascii="Tahoma" w:hAnsi="Tahoma" w:cs="Tahoma"/>
      <w:sz w:val="16"/>
      <w:szCs w:val="16"/>
    </w:rPr>
  </w:style>
  <w:style w:type="paragraph" w:styleId="PlainText">
    <w:name w:val="Plain Text"/>
    <w:basedOn w:val="Normal"/>
    <w:link w:val="PlainTextChar"/>
    <w:uiPriority w:val="99"/>
    <w:rsid w:val="002C1DCD"/>
    <w:pPr>
      <w:spacing w:after="0" w:line="240" w:lineRule="auto"/>
    </w:pPr>
    <w:rPr>
      <w:rFonts w:ascii="Arial" w:eastAsia="Times New Roman" w:hAnsi="Arial" w:cs="Consolas"/>
      <w:sz w:val="21"/>
      <w:szCs w:val="21"/>
    </w:rPr>
  </w:style>
  <w:style w:type="character" w:customStyle="1" w:styleId="PlainTextChar">
    <w:name w:val="Plain Text Char"/>
    <w:basedOn w:val="DefaultParagraphFont"/>
    <w:link w:val="PlainText"/>
    <w:uiPriority w:val="99"/>
    <w:locked/>
    <w:rsid w:val="002C1DCD"/>
    <w:rPr>
      <w:rFonts w:ascii="Arial" w:hAnsi="Arial" w:cs="Consolas"/>
      <w:sz w:val="21"/>
      <w:szCs w:val="21"/>
    </w:rPr>
  </w:style>
  <w:style w:type="paragraph" w:styleId="Footer">
    <w:name w:val="footer"/>
    <w:basedOn w:val="Normal"/>
    <w:link w:val="FooterChar"/>
    <w:uiPriority w:val="99"/>
    <w:rsid w:val="006923BF"/>
    <w:pPr>
      <w:tabs>
        <w:tab w:val="center" w:pos="4320"/>
        <w:tab w:val="right" w:pos="8640"/>
      </w:tabs>
    </w:pPr>
  </w:style>
  <w:style w:type="character" w:customStyle="1" w:styleId="FooterChar">
    <w:name w:val="Footer Char"/>
    <w:basedOn w:val="DefaultParagraphFont"/>
    <w:link w:val="Footer"/>
    <w:uiPriority w:val="99"/>
    <w:semiHidden/>
    <w:rsid w:val="00264284"/>
  </w:style>
  <w:style w:type="character" w:styleId="PageNumber">
    <w:name w:val="page number"/>
    <w:basedOn w:val="DefaultParagraphFont"/>
    <w:uiPriority w:val="99"/>
    <w:rsid w:val="006923BF"/>
    <w:rPr>
      <w:rFonts w:cs="Times New Roman"/>
    </w:rPr>
  </w:style>
  <w:style w:type="character" w:customStyle="1" w:styleId="Heading4Char">
    <w:name w:val="Heading 4 Char"/>
    <w:basedOn w:val="DefaultParagraphFont"/>
    <w:link w:val="Heading4"/>
    <w:semiHidden/>
    <w:rsid w:val="005573D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locked/>
    <w:rsid w:val="00D41242"/>
    <w:rPr>
      <w:i/>
      <w:iCs/>
    </w:rPr>
  </w:style>
  <w:style w:type="character" w:styleId="Strong">
    <w:name w:val="Strong"/>
    <w:basedOn w:val="DefaultParagraphFont"/>
    <w:uiPriority w:val="22"/>
    <w:qFormat/>
    <w:locked/>
    <w:rsid w:val="00D41242"/>
    <w:rPr>
      <w:b/>
      <w:bCs/>
    </w:rPr>
  </w:style>
  <w:style w:type="character" w:customStyle="1" w:styleId="Heading3Char">
    <w:name w:val="Heading 3 Char"/>
    <w:basedOn w:val="DefaultParagraphFont"/>
    <w:link w:val="Heading3"/>
    <w:semiHidden/>
    <w:rsid w:val="00D41242"/>
    <w:rPr>
      <w:rFonts w:asciiTheme="majorHAnsi" w:eastAsiaTheme="majorEastAsia" w:hAnsiTheme="majorHAnsi" w:cstheme="majorBidi"/>
      <w:color w:val="243F60" w:themeColor="accent1" w:themeShade="7F"/>
      <w:sz w:val="24"/>
      <w:szCs w:val="24"/>
    </w:rPr>
  </w:style>
  <w:style w:type="character" w:customStyle="1" w:styleId="xmark3snji83ol">
    <w:name w:val="x_mark3snji83ol"/>
    <w:basedOn w:val="DefaultParagraphFont"/>
    <w:rsid w:val="00614276"/>
  </w:style>
  <w:style w:type="character" w:customStyle="1" w:styleId="UnresolvedMention1">
    <w:name w:val="Unresolved Mention1"/>
    <w:basedOn w:val="DefaultParagraphFont"/>
    <w:uiPriority w:val="99"/>
    <w:semiHidden/>
    <w:unhideWhenUsed/>
    <w:rsid w:val="00441058"/>
    <w:rPr>
      <w:color w:val="605E5C"/>
      <w:shd w:val="clear" w:color="auto" w:fill="E1DFDD"/>
    </w:rPr>
  </w:style>
  <w:style w:type="character" w:styleId="CommentReference">
    <w:name w:val="annotation reference"/>
    <w:basedOn w:val="DefaultParagraphFont"/>
    <w:uiPriority w:val="99"/>
    <w:semiHidden/>
    <w:unhideWhenUsed/>
    <w:rsid w:val="0037713B"/>
    <w:rPr>
      <w:sz w:val="16"/>
      <w:szCs w:val="16"/>
    </w:rPr>
  </w:style>
  <w:style w:type="paragraph" w:styleId="CommentText">
    <w:name w:val="annotation text"/>
    <w:basedOn w:val="Normal"/>
    <w:link w:val="CommentTextChar"/>
    <w:uiPriority w:val="99"/>
    <w:unhideWhenUsed/>
    <w:rsid w:val="0037713B"/>
    <w:pPr>
      <w:spacing w:line="240" w:lineRule="auto"/>
    </w:pPr>
    <w:rPr>
      <w:sz w:val="20"/>
      <w:szCs w:val="20"/>
    </w:rPr>
  </w:style>
  <w:style w:type="character" w:customStyle="1" w:styleId="CommentTextChar">
    <w:name w:val="Comment Text Char"/>
    <w:basedOn w:val="DefaultParagraphFont"/>
    <w:link w:val="CommentText"/>
    <w:uiPriority w:val="99"/>
    <w:rsid w:val="0037713B"/>
    <w:rPr>
      <w:sz w:val="20"/>
      <w:szCs w:val="20"/>
    </w:rPr>
  </w:style>
  <w:style w:type="paragraph" w:styleId="CommentSubject">
    <w:name w:val="annotation subject"/>
    <w:basedOn w:val="CommentText"/>
    <w:next w:val="CommentText"/>
    <w:link w:val="CommentSubjectChar"/>
    <w:uiPriority w:val="99"/>
    <w:semiHidden/>
    <w:unhideWhenUsed/>
    <w:rsid w:val="0037713B"/>
    <w:rPr>
      <w:b/>
      <w:bCs/>
    </w:rPr>
  </w:style>
  <w:style w:type="character" w:customStyle="1" w:styleId="CommentSubjectChar">
    <w:name w:val="Comment Subject Char"/>
    <w:basedOn w:val="CommentTextChar"/>
    <w:link w:val="CommentSubject"/>
    <w:uiPriority w:val="99"/>
    <w:semiHidden/>
    <w:rsid w:val="0037713B"/>
    <w:rPr>
      <w:b/>
      <w:bCs/>
      <w:sz w:val="20"/>
      <w:szCs w:val="20"/>
    </w:rPr>
  </w:style>
  <w:style w:type="character" w:customStyle="1" w:styleId="UnresolvedMention2">
    <w:name w:val="Unresolved Mention2"/>
    <w:basedOn w:val="DefaultParagraphFont"/>
    <w:uiPriority w:val="99"/>
    <w:semiHidden/>
    <w:unhideWhenUsed/>
    <w:rsid w:val="001A4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4155">
      <w:bodyDiv w:val="1"/>
      <w:marLeft w:val="0"/>
      <w:marRight w:val="0"/>
      <w:marTop w:val="0"/>
      <w:marBottom w:val="0"/>
      <w:divBdr>
        <w:top w:val="none" w:sz="0" w:space="0" w:color="auto"/>
        <w:left w:val="none" w:sz="0" w:space="0" w:color="auto"/>
        <w:bottom w:val="none" w:sz="0" w:space="0" w:color="auto"/>
        <w:right w:val="none" w:sz="0" w:space="0" w:color="auto"/>
      </w:divBdr>
    </w:div>
    <w:div w:id="72553549">
      <w:bodyDiv w:val="1"/>
      <w:marLeft w:val="0"/>
      <w:marRight w:val="0"/>
      <w:marTop w:val="0"/>
      <w:marBottom w:val="0"/>
      <w:divBdr>
        <w:top w:val="none" w:sz="0" w:space="0" w:color="auto"/>
        <w:left w:val="none" w:sz="0" w:space="0" w:color="auto"/>
        <w:bottom w:val="none" w:sz="0" w:space="0" w:color="auto"/>
        <w:right w:val="none" w:sz="0" w:space="0" w:color="auto"/>
      </w:divBdr>
    </w:div>
    <w:div w:id="78865641">
      <w:bodyDiv w:val="1"/>
      <w:marLeft w:val="0"/>
      <w:marRight w:val="0"/>
      <w:marTop w:val="0"/>
      <w:marBottom w:val="0"/>
      <w:divBdr>
        <w:top w:val="none" w:sz="0" w:space="0" w:color="auto"/>
        <w:left w:val="none" w:sz="0" w:space="0" w:color="auto"/>
        <w:bottom w:val="none" w:sz="0" w:space="0" w:color="auto"/>
        <w:right w:val="none" w:sz="0" w:space="0" w:color="auto"/>
      </w:divBdr>
    </w:div>
    <w:div w:id="285627917">
      <w:bodyDiv w:val="1"/>
      <w:marLeft w:val="0"/>
      <w:marRight w:val="0"/>
      <w:marTop w:val="0"/>
      <w:marBottom w:val="0"/>
      <w:divBdr>
        <w:top w:val="none" w:sz="0" w:space="0" w:color="auto"/>
        <w:left w:val="none" w:sz="0" w:space="0" w:color="auto"/>
        <w:bottom w:val="none" w:sz="0" w:space="0" w:color="auto"/>
        <w:right w:val="none" w:sz="0" w:space="0" w:color="auto"/>
      </w:divBdr>
    </w:div>
    <w:div w:id="365720605">
      <w:bodyDiv w:val="1"/>
      <w:marLeft w:val="0"/>
      <w:marRight w:val="0"/>
      <w:marTop w:val="0"/>
      <w:marBottom w:val="0"/>
      <w:divBdr>
        <w:top w:val="none" w:sz="0" w:space="0" w:color="auto"/>
        <w:left w:val="none" w:sz="0" w:space="0" w:color="auto"/>
        <w:bottom w:val="none" w:sz="0" w:space="0" w:color="auto"/>
        <w:right w:val="none" w:sz="0" w:space="0" w:color="auto"/>
      </w:divBdr>
    </w:div>
    <w:div w:id="401415593">
      <w:bodyDiv w:val="1"/>
      <w:marLeft w:val="0"/>
      <w:marRight w:val="0"/>
      <w:marTop w:val="0"/>
      <w:marBottom w:val="0"/>
      <w:divBdr>
        <w:top w:val="none" w:sz="0" w:space="0" w:color="auto"/>
        <w:left w:val="none" w:sz="0" w:space="0" w:color="auto"/>
        <w:bottom w:val="none" w:sz="0" w:space="0" w:color="auto"/>
        <w:right w:val="none" w:sz="0" w:space="0" w:color="auto"/>
      </w:divBdr>
    </w:div>
    <w:div w:id="414473158">
      <w:bodyDiv w:val="1"/>
      <w:marLeft w:val="0"/>
      <w:marRight w:val="0"/>
      <w:marTop w:val="0"/>
      <w:marBottom w:val="0"/>
      <w:divBdr>
        <w:top w:val="none" w:sz="0" w:space="0" w:color="auto"/>
        <w:left w:val="none" w:sz="0" w:space="0" w:color="auto"/>
        <w:bottom w:val="none" w:sz="0" w:space="0" w:color="auto"/>
        <w:right w:val="none" w:sz="0" w:space="0" w:color="auto"/>
      </w:divBdr>
    </w:div>
    <w:div w:id="439843119">
      <w:bodyDiv w:val="1"/>
      <w:marLeft w:val="0"/>
      <w:marRight w:val="0"/>
      <w:marTop w:val="0"/>
      <w:marBottom w:val="0"/>
      <w:divBdr>
        <w:top w:val="none" w:sz="0" w:space="0" w:color="auto"/>
        <w:left w:val="none" w:sz="0" w:space="0" w:color="auto"/>
        <w:bottom w:val="none" w:sz="0" w:space="0" w:color="auto"/>
        <w:right w:val="none" w:sz="0" w:space="0" w:color="auto"/>
      </w:divBdr>
    </w:div>
    <w:div w:id="457113650">
      <w:bodyDiv w:val="1"/>
      <w:marLeft w:val="0"/>
      <w:marRight w:val="0"/>
      <w:marTop w:val="0"/>
      <w:marBottom w:val="0"/>
      <w:divBdr>
        <w:top w:val="none" w:sz="0" w:space="0" w:color="auto"/>
        <w:left w:val="none" w:sz="0" w:space="0" w:color="auto"/>
        <w:bottom w:val="none" w:sz="0" w:space="0" w:color="auto"/>
        <w:right w:val="none" w:sz="0" w:space="0" w:color="auto"/>
      </w:divBdr>
    </w:div>
    <w:div w:id="490829434">
      <w:bodyDiv w:val="1"/>
      <w:marLeft w:val="0"/>
      <w:marRight w:val="0"/>
      <w:marTop w:val="0"/>
      <w:marBottom w:val="0"/>
      <w:divBdr>
        <w:top w:val="none" w:sz="0" w:space="0" w:color="auto"/>
        <w:left w:val="none" w:sz="0" w:space="0" w:color="auto"/>
        <w:bottom w:val="none" w:sz="0" w:space="0" w:color="auto"/>
        <w:right w:val="none" w:sz="0" w:space="0" w:color="auto"/>
      </w:divBdr>
    </w:div>
    <w:div w:id="567497832">
      <w:bodyDiv w:val="1"/>
      <w:marLeft w:val="0"/>
      <w:marRight w:val="0"/>
      <w:marTop w:val="0"/>
      <w:marBottom w:val="0"/>
      <w:divBdr>
        <w:top w:val="none" w:sz="0" w:space="0" w:color="auto"/>
        <w:left w:val="none" w:sz="0" w:space="0" w:color="auto"/>
        <w:bottom w:val="none" w:sz="0" w:space="0" w:color="auto"/>
        <w:right w:val="none" w:sz="0" w:space="0" w:color="auto"/>
      </w:divBdr>
      <w:divsChild>
        <w:div w:id="71508436">
          <w:marLeft w:val="0"/>
          <w:marRight w:val="0"/>
          <w:marTop w:val="0"/>
          <w:marBottom w:val="0"/>
          <w:divBdr>
            <w:top w:val="none" w:sz="0" w:space="0" w:color="auto"/>
            <w:left w:val="none" w:sz="0" w:space="0" w:color="auto"/>
            <w:bottom w:val="none" w:sz="0" w:space="0" w:color="auto"/>
            <w:right w:val="none" w:sz="0" w:space="0" w:color="auto"/>
          </w:divBdr>
        </w:div>
        <w:div w:id="1225799001">
          <w:marLeft w:val="0"/>
          <w:marRight w:val="0"/>
          <w:marTop w:val="0"/>
          <w:marBottom w:val="0"/>
          <w:divBdr>
            <w:top w:val="none" w:sz="0" w:space="0" w:color="auto"/>
            <w:left w:val="none" w:sz="0" w:space="0" w:color="auto"/>
            <w:bottom w:val="none" w:sz="0" w:space="0" w:color="auto"/>
            <w:right w:val="none" w:sz="0" w:space="0" w:color="auto"/>
          </w:divBdr>
        </w:div>
        <w:div w:id="1037386629">
          <w:marLeft w:val="0"/>
          <w:marRight w:val="0"/>
          <w:marTop w:val="0"/>
          <w:marBottom w:val="0"/>
          <w:divBdr>
            <w:top w:val="none" w:sz="0" w:space="0" w:color="auto"/>
            <w:left w:val="none" w:sz="0" w:space="0" w:color="auto"/>
            <w:bottom w:val="none" w:sz="0" w:space="0" w:color="auto"/>
            <w:right w:val="none" w:sz="0" w:space="0" w:color="auto"/>
          </w:divBdr>
        </w:div>
        <w:div w:id="1337921936">
          <w:marLeft w:val="0"/>
          <w:marRight w:val="0"/>
          <w:marTop w:val="0"/>
          <w:marBottom w:val="0"/>
          <w:divBdr>
            <w:top w:val="none" w:sz="0" w:space="0" w:color="auto"/>
            <w:left w:val="none" w:sz="0" w:space="0" w:color="auto"/>
            <w:bottom w:val="none" w:sz="0" w:space="0" w:color="auto"/>
            <w:right w:val="none" w:sz="0" w:space="0" w:color="auto"/>
          </w:divBdr>
        </w:div>
        <w:div w:id="1290629609">
          <w:marLeft w:val="0"/>
          <w:marRight w:val="0"/>
          <w:marTop w:val="0"/>
          <w:marBottom w:val="0"/>
          <w:divBdr>
            <w:top w:val="none" w:sz="0" w:space="0" w:color="auto"/>
            <w:left w:val="none" w:sz="0" w:space="0" w:color="auto"/>
            <w:bottom w:val="none" w:sz="0" w:space="0" w:color="auto"/>
            <w:right w:val="none" w:sz="0" w:space="0" w:color="auto"/>
          </w:divBdr>
        </w:div>
        <w:div w:id="656345998">
          <w:marLeft w:val="0"/>
          <w:marRight w:val="0"/>
          <w:marTop w:val="0"/>
          <w:marBottom w:val="0"/>
          <w:divBdr>
            <w:top w:val="none" w:sz="0" w:space="0" w:color="auto"/>
            <w:left w:val="none" w:sz="0" w:space="0" w:color="auto"/>
            <w:bottom w:val="none" w:sz="0" w:space="0" w:color="auto"/>
            <w:right w:val="none" w:sz="0" w:space="0" w:color="auto"/>
          </w:divBdr>
        </w:div>
        <w:div w:id="1594968918">
          <w:marLeft w:val="0"/>
          <w:marRight w:val="0"/>
          <w:marTop w:val="0"/>
          <w:marBottom w:val="0"/>
          <w:divBdr>
            <w:top w:val="none" w:sz="0" w:space="0" w:color="auto"/>
            <w:left w:val="none" w:sz="0" w:space="0" w:color="auto"/>
            <w:bottom w:val="none" w:sz="0" w:space="0" w:color="auto"/>
            <w:right w:val="none" w:sz="0" w:space="0" w:color="auto"/>
          </w:divBdr>
        </w:div>
        <w:div w:id="998121937">
          <w:marLeft w:val="0"/>
          <w:marRight w:val="0"/>
          <w:marTop w:val="0"/>
          <w:marBottom w:val="0"/>
          <w:divBdr>
            <w:top w:val="none" w:sz="0" w:space="0" w:color="auto"/>
            <w:left w:val="none" w:sz="0" w:space="0" w:color="auto"/>
            <w:bottom w:val="none" w:sz="0" w:space="0" w:color="auto"/>
            <w:right w:val="none" w:sz="0" w:space="0" w:color="auto"/>
          </w:divBdr>
        </w:div>
        <w:div w:id="1612279275">
          <w:marLeft w:val="0"/>
          <w:marRight w:val="0"/>
          <w:marTop w:val="0"/>
          <w:marBottom w:val="0"/>
          <w:divBdr>
            <w:top w:val="none" w:sz="0" w:space="0" w:color="auto"/>
            <w:left w:val="none" w:sz="0" w:space="0" w:color="auto"/>
            <w:bottom w:val="none" w:sz="0" w:space="0" w:color="auto"/>
            <w:right w:val="none" w:sz="0" w:space="0" w:color="auto"/>
          </w:divBdr>
        </w:div>
        <w:div w:id="1770151658">
          <w:marLeft w:val="0"/>
          <w:marRight w:val="0"/>
          <w:marTop w:val="0"/>
          <w:marBottom w:val="0"/>
          <w:divBdr>
            <w:top w:val="none" w:sz="0" w:space="0" w:color="auto"/>
            <w:left w:val="none" w:sz="0" w:space="0" w:color="auto"/>
            <w:bottom w:val="none" w:sz="0" w:space="0" w:color="auto"/>
            <w:right w:val="none" w:sz="0" w:space="0" w:color="auto"/>
          </w:divBdr>
        </w:div>
        <w:div w:id="1455296831">
          <w:marLeft w:val="0"/>
          <w:marRight w:val="0"/>
          <w:marTop w:val="0"/>
          <w:marBottom w:val="0"/>
          <w:divBdr>
            <w:top w:val="none" w:sz="0" w:space="0" w:color="auto"/>
            <w:left w:val="none" w:sz="0" w:space="0" w:color="auto"/>
            <w:bottom w:val="none" w:sz="0" w:space="0" w:color="auto"/>
            <w:right w:val="none" w:sz="0" w:space="0" w:color="auto"/>
          </w:divBdr>
        </w:div>
        <w:div w:id="586696605">
          <w:marLeft w:val="0"/>
          <w:marRight w:val="0"/>
          <w:marTop w:val="0"/>
          <w:marBottom w:val="0"/>
          <w:divBdr>
            <w:top w:val="none" w:sz="0" w:space="0" w:color="auto"/>
            <w:left w:val="none" w:sz="0" w:space="0" w:color="auto"/>
            <w:bottom w:val="none" w:sz="0" w:space="0" w:color="auto"/>
            <w:right w:val="none" w:sz="0" w:space="0" w:color="auto"/>
          </w:divBdr>
        </w:div>
        <w:div w:id="1614433760">
          <w:marLeft w:val="0"/>
          <w:marRight w:val="0"/>
          <w:marTop w:val="0"/>
          <w:marBottom w:val="0"/>
          <w:divBdr>
            <w:top w:val="none" w:sz="0" w:space="0" w:color="auto"/>
            <w:left w:val="none" w:sz="0" w:space="0" w:color="auto"/>
            <w:bottom w:val="none" w:sz="0" w:space="0" w:color="auto"/>
            <w:right w:val="none" w:sz="0" w:space="0" w:color="auto"/>
          </w:divBdr>
        </w:div>
        <w:div w:id="432166936">
          <w:marLeft w:val="0"/>
          <w:marRight w:val="0"/>
          <w:marTop w:val="0"/>
          <w:marBottom w:val="0"/>
          <w:divBdr>
            <w:top w:val="none" w:sz="0" w:space="0" w:color="auto"/>
            <w:left w:val="none" w:sz="0" w:space="0" w:color="auto"/>
            <w:bottom w:val="none" w:sz="0" w:space="0" w:color="auto"/>
            <w:right w:val="none" w:sz="0" w:space="0" w:color="auto"/>
          </w:divBdr>
        </w:div>
        <w:div w:id="1098254870">
          <w:marLeft w:val="0"/>
          <w:marRight w:val="0"/>
          <w:marTop w:val="0"/>
          <w:marBottom w:val="0"/>
          <w:divBdr>
            <w:top w:val="none" w:sz="0" w:space="0" w:color="auto"/>
            <w:left w:val="none" w:sz="0" w:space="0" w:color="auto"/>
            <w:bottom w:val="none" w:sz="0" w:space="0" w:color="auto"/>
            <w:right w:val="none" w:sz="0" w:space="0" w:color="auto"/>
          </w:divBdr>
        </w:div>
        <w:div w:id="2108455435">
          <w:marLeft w:val="0"/>
          <w:marRight w:val="0"/>
          <w:marTop w:val="0"/>
          <w:marBottom w:val="0"/>
          <w:divBdr>
            <w:top w:val="none" w:sz="0" w:space="0" w:color="auto"/>
            <w:left w:val="none" w:sz="0" w:space="0" w:color="auto"/>
            <w:bottom w:val="none" w:sz="0" w:space="0" w:color="auto"/>
            <w:right w:val="none" w:sz="0" w:space="0" w:color="auto"/>
          </w:divBdr>
        </w:div>
        <w:div w:id="784692664">
          <w:marLeft w:val="0"/>
          <w:marRight w:val="0"/>
          <w:marTop w:val="0"/>
          <w:marBottom w:val="0"/>
          <w:divBdr>
            <w:top w:val="none" w:sz="0" w:space="0" w:color="auto"/>
            <w:left w:val="none" w:sz="0" w:space="0" w:color="auto"/>
            <w:bottom w:val="none" w:sz="0" w:space="0" w:color="auto"/>
            <w:right w:val="none" w:sz="0" w:space="0" w:color="auto"/>
          </w:divBdr>
        </w:div>
        <w:div w:id="995955664">
          <w:marLeft w:val="0"/>
          <w:marRight w:val="0"/>
          <w:marTop w:val="0"/>
          <w:marBottom w:val="0"/>
          <w:divBdr>
            <w:top w:val="none" w:sz="0" w:space="0" w:color="auto"/>
            <w:left w:val="none" w:sz="0" w:space="0" w:color="auto"/>
            <w:bottom w:val="none" w:sz="0" w:space="0" w:color="auto"/>
            <w:right w:val="none" w:sz="0" w:space="0" w:color="auto"/>
          </w:divBdr>
        </w:div>
      </w:divsChild>
    </w:div>
    <w:div w:id="687416680">
      <w:bodyDiv w:val="1"/>
      <w:marLeft w:val="0"/>
      <w:marRight w:val="0"/>
      <w:marTop w:val="0"/>
      <w:marBottom w:val="0"/>
      <w:divBdr>
        <w:top w:val="none" w:sz="0" w:space="0" w:color="auto"/>
        <w:left w:val="none" w:sz="0" w:space="0" w:color="auto"/>
        <w:bottom w:val="none" w:sz="0" w:space="0" w:color="auto"/>
        <w:right w:val="none" w:sz="0" w:space="0" w:color="auto"/>
      </w:divBdr>
    </w:div>
    <w:div w:id="695891471">
      <w:bodyDiv w:val="1"/>
      <w:marLeft w:val="0"/>
      <w:marRight w:val="0"/>
      <w:marTop w:val="0"/>
      <w:marBottom w:val="0"/>
      <w:divBdr>
        <w:top w:val="none" w:sz="0" w:space="0" w:color="auto"/>
        <w:left w:val="none" w:sz="0" w:space="0" w:color="auto"/>
        <w:bottom w:val="none" w:sz="0" w:space="0" w:color="auto"/>
        <w:right w:val="none" w:sz="0" w:space="0" w:color="auto"/>
      </w:divBdr>
    </w:div>
    <w:div w:id="714937857">
      <w:bodyDiv w:val="1"/>
      <w:marLeft w:val="0"/>
      <w:marRight w:val="0"/>
      <w:marTop w:val="0"/>
      <w:marBottom w:val="0"/>
      <w:divBdr>
        <w:top w:val="none" w:sz="0" w:space="0" w:color="auto"/>
        <w:left w:val="none" w:sz="0" w:space="0" w:color="auto"/>
        <w:bottom w:val="none" w:sz="0" w:space="0" w:color="auto"/>
        <w:right w:val="none" w:sz="0" w:space="0" w:color="auto"/>
      </w:divBdr>
    </w:div>
    <w:div w:id="722408265">
      <w:bodyDiv w:val="1"/>
      <w:marLeft w:val="0"/>
      <w:marRight w:val="0"/>
      <w:marTop w:val="0"/>
      <w:marBottom w:val="0"/>
      <w:divBdr>
        <w:top w:val="none" w:sz="0" w:space="0" w:color="auto"/>
        <w:left w:val="none" w:sz="0" w:space="0" w:color="auto"/>
        <w:bottom w:val="none" w:sz="0" w:space="0" w:color="auto"/>
        <w:right w:val="none" w:sz="0" w:space="0" w:color="auto"/>
      </w:divBdr>
    </w:div>
    <w:div w:id="736898528">
      <w:bodyDiv w:val="1"/>
      <w:marLeft w:val="0"/>
      <w:marRight w:val="0"/>
      <w:marTop w:val="0"/>
      <w:marBottom w:val="0"/>
      <w:divBdr>
        <w:top w:val="none" w:sz="0" w:space="0" w:color="auto"/>
        <w:left w:val="none" w:sz="0" w:space="0" w:color="auto"/>
        <w:bottom w:val="none" w:sz="0" w:space="0" w:color="auto"/>
        <w:right w:val="none" w:sz="0" w:space="0" w:color="auto"/>
      </w:divBdr>
    </w:div>
    <w:div w:id="856388109">
      <w:bodyDiv w:val="1"/>
      <w:marLeft w:val="0"/>
      <w:marRight w:val="0"/>
      <w:marTop w:val="0"/>
      <w:marBottom w:val="0"/>
      <w:divBdr>
        <w:top w:val="none" w:sz="0" w:space="0" w:color="auto"/>
        <w:left w:val="none" w:sz="0" w:space="0" w:color="auto"/>
        <w:bottom w:val="none" w:sz="0" w:space="0" w:color="auto"/>
        <w:right w:val="none" w:sz="0" w:space="0" w:color="auto"/>
      </w:divBdr>
    </w:div>
    <w:div w:id="881215613">
      <w:bodyDiv w:val="1"/>
      <w:marLeft w:val="0"/>
      <w:marRight w:val="0"/>
      <w:marTop w:val="0"/>
      <w:marBottom w:val="0"/>
      <w:divBdr>
        <w:top w:val="none" w:sz="0" w:space="0" w:color="auto"/>
        <w:left w:val="none" w:sz="0" w:space="0" w:color="auto"/>
        <w:bottom w:val="none" w:sz="0" w:space="0" w:color="auto"/>
        <w:right w:val="none" w:sz="0" w:space="0" w:color="auto"/>
      </w:divBdr>
    </w:div>
    <w:div w:id="957224396">
      <w:bodyDiv w:val="1"/>
      <w:marLeft w:val="0"/>
      <w:marRight w:val="0"/>
      <w:marTop w:val="0"/>
      <w:marBottom w:val="0"/>
      <w:divBdr>
        <w:top w:val="none" w:sz="0" w:space="0" w:color="auto"/>
        <w:left w:val="none" w:sz="0" w:space="0" w:color="auto"/>
        <w:bottom w:val="none" w:sz="0" w:space="0" w:color="auto"/>
        <w:right w:val="none" w:sz="0" w:space="0" w:color="auto"/>
      </w:divBdr>
    </w:div>
    <w:div w:id="970401654">
      <w:bodyDiv w:val="1"/>
      <w:marLeft w:val="0"/>
      <w:marRight w:val="0"/>
      <w:marTop w:val="0"/>
      <w:marBottom w:val="0"/>
      <w:divBdr>
        <w:top w:val="none" w:sz="0" w:space="0" w:color="auto"/>
        <w:left w:val="none" w:sz="0" w:space="0" w:color="auto"/>
        <w:bottom w:val="none" w:sz="0" w:space="0" w:color="auto"/>
        <w:right w:val="none" w:sz="0" w:space="0" w:color="auto"/>
      </w:divBdr>
    </w:div>
    <w:div w:id="1019432486">
      <w:bodyDiv w:val="1"/>
      <w:marLeft w:val="0"/>
      <w:marRight w:val="0"/>
      <w:marTop w:val="0"/>
      <w:marBottom w:val="0"/>
      <w:divBdr>
        <w:top w:val="none" w:sz="0" w:space="0" w:color="auto"/>
        <w:left w:val="none" w:sz="0" w:space="0" w:color="auto"/>
        <w:bottom w:val="none" w:sz="0" w:space="0" w:color="auto"/>
        <w:right w:val="none" w:sz="0" w:space="0" w:color="auto"/>
      </w:divBdr>
    </w:div>
    <w:div w:id="1051271524">
      <w:bodyDiv w:val="1"/>
      <w:marLeft w:val="0"/>
      <w:marRight w:val="0"/>
      <w:marTop w:val="0"/>
      <w:marBottom w:val="0"/>
      <w:divBdr>
        <w:top w:val="none" w:sz="0" w:space="0" w:color="auto"/>
        <w:left w:val="none" w:sz="0" w:space="0" w:color="auto"/>
        <w:bottom w:val="none" w:sz="0" w:space="0" w:color="auto"/>
        <w:right w:val="none" w:sz="0" w:space="0" w:color="auto"/>
      </w:divBdr>
    </w:div>
    <w:div w:id="1233274192">
      <w:bodyDiv w:val="1"/>
      <w:marLeft w:val="0"/>
      <w:marRight w:val="0"/>
      <w:marTop w:val="0"/>
      <w:marBottom w:val="0"/>
      <w:divBdr>
        <w:top w:val="none" w:sz="0" w:space="0" w:color="auto"/>
        <w:left w:val="none" w:sz="0" w:space="0" w:color="auto"/>
        <w:bottom w:val="none" w:sz="0" w:space="0" w:color="auto"/>
        <w:right w:val="none" w:sz="0" w:space="0" w:color="auto"/>
      </w:divBdr>
    </w:div>
    <w:div w:id="1305621760">
      <w:bodyDiv w:val="1"/>
      <w:marLeft w:val="0"/>
      <w:marRight w:val="0"/>
      <w:marTop w:val="0"/>
      <w:marBottom w:val="0"/>
      <w:divBdr>
        <w:top w:val="none" w:sz="0" w:space="0" w:color="auto"/>
        <w:left w:val="none" w:sz="0" w:space="0" w:color="auto"/>
        <w:bottom w:val="none" w:sz="0" w:space="0" w:color="auto"/>
        <w:right w:val="none" w:sz="0" w:space="0" w:color="auto"/>
      </w:divBdr>
    </w:div>
    <w:div w:id="1369448876">
      <w:bodyDiv w:val="1"/>
      <w:marLeft w:val="0"/>
      <w:marRight w:val="0"/>
      <w:marTop w:val="0"/>
      <w:marBottom w:val="0"/>
      <w:divBdr>
        <w:top w:val="none" w:sz="0" w:space="0" w:color="auto"/>
        <w:left w:val="none" w:sz="0" w:space="0" w:color="auto"/>
        <w:bottom w:val="none" w:sz="0" w:space="0" w:color="auto"/>
        <w:right w:val="none" w:sz="0" w:space="0" w:color="auto"/>
      </w:divBdr>
    </w:div>
    <w:div w:id="1425803355">
      <w:bodyDiv w:val="1"/>
      <w:marLeft w:val="0"/>
      <w:marRight w:val="0"/>
      <w:marTop w:val="0"/>
      <w:marBottom w:val="0"/>
      <w:divBdr>
        <w:top w:val="none" w:sz="0" w:space="0" w:color="auto"/>
        <w:left w:val="none" w:sz="0" w:space="0" w:color="auto"/>
        <w:bottom w:val="none" w:sz="0" w:space="0" w:color="auto"/>
        <w:right w:val="none" w:sz="0" w:space="0" w:color="auto"/>
      </w:divBdr>
    </w:div>
    <w:div w:id="1545822940">
      <w:bodyDiv w:val="1"/>
      <w:marLeft w:val="0"/>
      <w:marRight w:val="0"/>
      <w:marTop w:val="0"/>
      <w:marBottom w:val="0"/>
      <w:divBdr>
        <w:top w:val="none" w:sz="0" w:space="0" w:color="auto"/>
        <w:left w:val="none" w:sz="0" w:space="0" w:color="auto"/>
        <w:bottom w:val="none" w:sz="0" w:space="0" w:color="auto"/>
        <w:right w:val="none" w:sz="0" w:space="0" w:color="auto"/>
      </w:divBdr>
    </w:div>
    <w:div w:id="1599411742">
      <w:bodyDiv w:val="1"/>
      <w:marLeft w:val="0"/>
      <w:marRight w:val="0"/>
      <w:marTop w:val="0"/>
      <w:marBottom w:val="0"/>
      <w:divBdr>
        <w:top w:val="none" w:sz="0" w:space="0" w:color="auto"/>
        <w:left w:val="none" w:sz="0" w:space="0" w:color="auto"/>
        <w:bottom w:val="none" w:sz="0" w:space="0" w:color="auto"/>
        <w:right w:val="none" w:sz="0" w:space="0" w:color="auto"/>
      </w:divBdr>
    </w:div>
    <w:div w:id="1638873712">
      <w:bodyDiv w:val="1"/>
      <w:marLeft w:val="0"/>
      <w:marRight w:val="0"/>
      <w:marTop w:val="0"/>
      <w:marBottom w:val="0"/>
      <w:divBdr>
        <w:top w:val="none" w:sz="0" w:space="0" w:color="auto"/>
        <w:left w:val="none" w:sz="0" w:space="0" w:color="auto"/>
        <w:bottom w:val="none" w:sz="0" w:space="0" w:color="auto"/>
        <w:right w:val="none" w:sz="0" w:space="0" w:color="auto"/>
      </w:divBdr>
    </w:div>
    <w:div w:id="1680884240">
      <w:bodyDiv w:val="1"/>
      <w:marLeft w:val="0"/>
      <w:marRight w:val="0"/>
      <w:marTop w:val="0"/>
      <w:marBottom w:val="0"/>
      <w:divBdr>
        <w:top w:val="none" w:sz="0" w:space="0" w:color="auto"/>
        <w:left w:val="none" w:sz="0" w:space="0" w:color="auto"/>
        <w:bottom w:val="none" w:sz="0" w:space="0" w:color="auto"/>
        <w:right w:val="none" w:sz="0" w:space="0" w:color="auto"/>
      </w:divBdr>
    </w:div>
    <w:div w:id="1774743858">
      <w:bodyDiv w:val="1"/>
      <w:marLeft w:val="0"/>
      <w:marRight w:val="0"/>
      <w:marTop w:val="0"/>
      <w:marBottom w:val="0"/>
      <w:divBdr>
        <w:top w:val="none" w:sz="0" w:space="0" w:color="auto"/>
        <w:left w:val="none" w:sz="0" w:space="0" w:color="auto"/>
        <w:bottom w:val="none" w:sz="0" w:space="0" w:color="auto"/>
        <w:right w:val="none" w:sz="0" w:space="0" w:color="auto"/>
      </w:divBdr>
    </w:div>
    <w:div w:id="1900509350">
      <w:bodyDiv w:val="1"/>
      <w:marLeft w:val="0"/>
      <w:marRight w:val="0"/>
      <w:marTop w:val="0"/>
      <w:marBottom w:val="0"/>
      <w:divBdr>
        <w:top w:val="none" w:sz="0" w:space="0" w:color="auto"/>
        <w:left w:val="none" w:sz="0" w:space="0" w:color="auto"/>
        <w:bottom w:val="none" w:sz="0" w:space="0" w:color="auto"/>
        <w:right w:val="none" w:sz="0" w:space="0" w:color="auto"/>
      </w:divBdr>
    </w:div>
    <w:div w:id="1923835844">
      <w:bodyDiv w:val="1"/>
      <w:marLeft w:val="0"/>
      <w:marRight w:val="0"/>
      <w:marTop w:val="0"/>
      <w:marBottom w:val="0"/>
      <w:divBdr>
        <w:top w:val="none" w:sz="0" w:space="0" w:color="auto"/>
        <w:left w:val="none" w:sz="0" w:space="0" w:color="auto"/>
        <w:bottom w:val="none" w:sz="0" w:space="0" w:color="auto"/>
        <w:right w:val="none" w:sz="0" w:space="0" w:color="auto"/>
      </w:divBdr>
    </w:div>
    <w:div w:id="1933736196">
      <w:bodyDiv w:val="1"/>
      <w:marLeft w:val="0"/>
      <w:marRight w:val="0"/>
      <w:marTop w:val="0"/>
      <w:marBottom w:val="0"/>
      <w:divBdr>
        <w:top w:val="none" w:sz="0" w:space="0" w:color="auto"/>
        <w:left w:val="none" w:sz="0" w:space="0" w:color="auto"/>
        <w:bottom w:val="none" w:sz="0" w:space="0" w:color="auto"/>
        <w:right w:val="none" w:sz="0" w:space="0" w:color="auto"/>
      </w:divBdr>
    </w:div>
    <w:div w:id="1935625851">
      <w:bodyDiv w:val="1"/>
      <w:marLeft w:val="0"/>
      <w:marRight w:val="0"/>
      <w:marTop w:val="0"/>
      <w:marBottom w:val="0"/>
      <w:divBdr>
        <w:top w:val="none" w:sz="0" w:space="0" w:color="auto"/>
        <w:left w:val="none" w:sz="0" w:space="0" w:color="auto"/>
        <w:bottom w:val="none" w:sz="0" w:space="0" w:color="auto"/>
        <w:right w:val="none" w:sz="0" w:space="0" w:color="auto"/>
      </w:divBdr>
    </w:div>
    <w:div w:id="1987054273">
      <w:bodyDiv w:val="1"/>
      <w:marLeft w:val="0"/>
      <w:marRight w:val="0"/>
      <w:marTop w:val="0"/>
      <w:marBottom w:val="0"/>
      <w:divBdr>
        <w:top w:val="none" w:sz="0" w:space="0" w:color="auto"/>
        <w:left w:val="none" w:sz="0" w:space="0" w:color="auto"/>
        <w:bottom w:val="none" w:sz="0" w:space="0" w:color="auto"/>
        <w:right w:val="none" w:sz="0" w:space="0" w:color="auto"/>
      </w:divBdr>
    </w:div>
    <w:div w:id="1999377956">
      <w:marLeft w:val="0"/>
      <w:marRight w:val="0"/>
      <w:marTop w:val="0"/>
      <w:marBottom w:val="0"/>
      <w:divBdr>
        <w:top w:val="none" w:sz="0" w:space="0" w:color="auto"/>
        <w:left w:val="none" w:sz="0" w:space="0" w:color="auto"/>
        <w:bottom w:val="none" w:sz="0" w:space="0" w:color="auto"/>
        <w:right w:val="none" w:sz="0" w:space="0" w:color="auto"/>
      </w:divBdr>
      <w:divsChild>
        <w:div w:id="1999377955">
          <w:marLeft w:val="0"/>
          <w:marRight w:val="0"/>
          <w:marTop w:val="0"/>
          <w:marBottom w:val="0"/>
          <w:divBdr>
            <w:top w:val="none" w:sz="0" w:space="0" w:color="auto"/>
            <w:left w:val="none" w:sz="0" w:space="0" w:color="auto"/>
            <w:bottom w:val="none" w:sz="0" w:space="0" w:color="auto"/>
            <w:right w:val="none" w:sz="0" w:space="0" w:color="auto"/>
          </w:divBdr>
          <w:divsChild>
            <w:div w:id="1999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0075">
      <w:bodyDiv w:val="1"/>
      <w:marLeft w:val="0"/>
      <w:marRight w:val="0"/>
      <w:marTop w:val="0"/>
      <w:marBottom w:val="0"/>
      <w:divBdr>
        <w:top w:val="none" w:sz="0" w:space="0" w:color="auto"/>
        <w:left w:val="none" w:sz="0" w:space="0" w:color="auto"/>
        <w:bottom w:val="none" w:sz="0" w:space="0" w:color="auto"/>
        <w:right w:val="none" w:sz="0" w:space="0" w:color="auto"/>
      </w:divBdr>
    </w:div>
    <w:div w:id="2062287096">
      <w:bodyDiv w:val="1"/>
      <w:marLeft w:val="0"/>
      <w:marRight w:val="0"/>
      <w:marTop w:val="0"/>
      <w:marBottom w:val="0"/>
      <w:divBdr>
        <w:top w:val="none" w:sz="0" w:space="0" w:color="auto"/>
        <w:left w:val="none" w:sz="0" w:space="0" w:color="auto"/>
        <w:bottom w:val="none" w:sz="0" w:space="0" w:color="auto"/>
        <w:right w:val="none" w:sz="0" w:space="0" w:color="auto"/>
      </w:divBdr>
    </w:div>
    <w:div w:id="2091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rs.org/Research" TargetMode="External"/><Relationship Id="rId13" Type="http://schemas.openxmlformats.org/officeDocument/2006/relationships/hyperlink" Target="https://www.linkedin.com/company/srs_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rs.org/Research/SRS-Research-Grants" TargetMode="External"/><Relationship Id="rId12" Type="http://schemas.openxmlformats.org/officeDocument/2006/relationships/hyperlink" Target="https://www.facebook.com/ScoliosisResearchSocie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RS_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rs.org/" TargetMode="External"/><Relationship Id="rId4" Type="http://schemas.openxmlformats.org/officeDocument/2006/relationships/webSettings" Target="webSettings.xml"/><Relationship Id="rId9" Type="http://schemas.openxmlformats.org/officeDocument/2006/relationships/hyperlink" Target="https://www.srs.org/donate" TargetMode="External"/><Relationship Id="rId14" Type="http://schemas.openxmlformats.org/officeDocument/2006/relationships/hyperlink" Target="https://www.instagram.com/srs_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Shahree Douglas</dc:creator>
  <cp:keywords/>
  <dc:description/>
  <cp:lastModifiedBy>Michele Sewart</cp:lastModifiedBy>
  <cp:revision>2</cp:revision>
  <cp:lastPrinted>2016-07-16T11:43:00Z</cp:lastPrinted>
  <dcterms:created xsi:type="dcterms:W3CDTF">2025-07-14T18:32:00Z</dcterms:created>
  <dcterms:modified xsi:type="dcterms:W3CDTF">2025-07-14T18:32:00Z</dcterms:modified>
</cp:coreProperties>
</file>