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E28C" w14:textId="52ED47B3" w:rsidR="1F5411D3" w:rsidRDefault="1F5411D3" w:rsidP="101D0F35">
      <w:bookmarkStart w:id="0" w:name="_Hlk103170652"/>
      <w:r w:rsidRPr="101D0F35">
        <w:t xml:space="preserve">For Immediate Release. </w:t>
      </w:r>
    </w:p>
    <w:p w14:paraId="643A515F" w14:textId="44382071" w:rsidR="585D9CC7" w:rsidRDefault="6B26004C" w:rsidP="101D0F35">
      <w:pPr>
        <w:rPr>
          <w:b/>
          <w:bCs/>
          <w:sz w:val="28"/>
          <w:szCs w:val="28"/>
        </w:rPr>
      </w:pPr>
      <w:r w:rsidRPr="004CDB68">
        <w:rPr>
          <w:b/>
          <w:bCs/>
          <w:sz w:val="28"/>
          <w:szCs w:val="28"/>
        </w:rPr>
        <w:t xml:space="preserve">Speak </w:t>
      </w:r>
      <w:r w:rsidR="00BEFA77" w:rsidRPr="004CDB68">
        <w:rPr>
          <w:b/>
          <w:bCs/>
          <w:sz w:val="28"/>
          <w:szCs w:val="28"/>
        </w:rPr>
        <w:t>Up</w:t>
      </w:r>
      <w:r w:rsidR="6866FF6C" w:rsidRPr="004CDB68">
        <w:rPr>
          <w:b/>
          <w:bCs/>
          <w:sz w:val="28"/>
          <w:szCs w:val="28"/>
        </w:rPr>
        <w:t xml:space="preserve"> </w:t>
      </w:r>
      <w:proofErr w:type="gramStart"/>
      <w:r w:rsidRPr="004CDB68">
        <w:rPr>
          <w:b/>
          <w:bCs/>
          <w:sz w:val="28"/>
          <w:szCs w:val="28"/>
        </w:rPr>
        <w:t>For</w:t>
      </w:r>
      <w:proofErr w:type="gramEnd"/>
      <w:r w:rsidRPr="004CDB68">
        <w:rPr>
          <w:b/>
          <w:bCs/>
          <w:sz w:val="28"/>
          <w:szCs w:val="28"/>
        </w:rPr>
        <w:t xml:space="preserve"> Scoliosis during Scoliosis Awareness Month</w:t>
      </w:r>
    </w:p>
    <w:p w14:paraId="4703956A" w14:textId="72D401B2" w:rsidR="25963462" w:rsidRDefault="25963462" w:rsidP="101D0F35">
      <w:pPr>
        <w:rPr>
          <w:i/>
          <w:iCs/>
          <w:sz w:val="24"/>
          <w:szCs w:val="24"/>
        </w:rPr>
      </w:pPr>
      <w:r w:rsidRPr="101D0F35">
        <w:rPr>
          <w:i/>
          <w:iCs/>
          <w:sz w:val="24"/>
          <w:szCs w:val="24"/>
        </w:rPr>
        <w:t>Scoliosis Research Society recognizes</w:t>
      </w:r>
      <w:r w:rsidRPr="101D0F35">
        <w:rPr>
          <w:b/>
          <w:bCs/>
          <w:i/>
          <w:iCs/>
          <w:sz w:val="32"/>
          <w:szCs w:val="32"/>
        </w:rPr>
        <w:t xml:space="preserve"> </w:t>
      </w:r>
      <w:r w:rsidR="293B8847" w:rsidRPr="101D0F35">
        <w:rPr>
          <w:i/>
          <w:iCs/>
          <w:sz w:val="24"/>
          <w:szCs w:val="24"/>
        </w:rPr>
        <w:t>June as</w:t>
      </w:r>
      <w:r w:rsidR="2BBA7B12" w:rsidRPr="101D0F35">
        <w:rPr>
          <w:i/>
          <w:iCs/>
          <w:sz w:val="24"/>
          <w:szCs w:val="24"/>
        </w:rPr>
        <w:t xml:space="preserve"> Scoliosis Awareness Month</w:t>
      </w:r>
    </w:p>
    <w:p w14:paraId="6FC538A3" w14:textId="0F0278EC" w:rsidR="00355A7B" w:rsidRDefault="61F78F99" w:rsidP="101D0F35">
      <w:pPr>
        <w:rPr>
          <w:rFonts w:ascii="Calibri" w:eastAsia="Calibri" w:hAnsi="Calibri" w:cs="Calibri"/>
        </w:rPr>
      </w:pPr>
      <w:r w:rsidRPr="004CDB68">
        <w:rPr>
          <w:rFonts w:ascii="Calibri" w:eastAsia="Calibri" w:hAnsi="Calibri" w:cs="Calibri"/>
          <w:i/>
          <w:iCs/>
        </w:rPr>
        <w:t xml:space="preserve">Milwaukee, WI </w:t>
      </w:r>
      <w:r w:rsidR="00E56717">
        <w:rPr>
          <w:rFonts w:ascii="Calibri" w:eastAsia="Calibri" w:hAnsi="Calibri" w:cs="Calibri"/>
          <w:i/>
          <w:iCs/>
        </w:rPr>
        <w:t xml:space="preserve">-- </w:t>
      </w:r>
      <w:r w:rsidRPr="004CDB68">
        <w:rPr>
          <w:rFonts w:ascii="Calibri" w:eastAsia="Calibri" w:hAnsi="Calibri" w:cs="Calibri"/>
          <w:i/>
          <w:iCs/>
        </w:rPr>
        <w:t>(</w:t>
      </w:r>
      <w:r w:rsidR="62653174" w:rsidRPr="004CDB68">
        <w:rPr>
          <w:rFonts w:ascii="Calibri" w:eastAsia="Calibri" w:hAnsi="Calibri" w:cs="Calibri"/>
          <w:i/>
          <w:iCs/>
        </w:rPr>
        <w:t>June 1</w:t>
      </w:r>
      <w:r w:rsidRPr="004CDB68">
        <w:rPr>
          <w:rFonts w:ascii="Calibri" w:eastAsia="Calibri" w:hAnsi="Calibri" w:cs="Calibri"/>
          <w:i/>
          <w:iCs/>
        </w:rPr>
        <w:t>, 20</w:t>
      </w:r>
      <w:r w:rsidR="0048454E">
        <w:rPr>
          <w:rFonts w:ascii="Calibri" w:eastAsia="Calibri" w:hAnsi="Calibri" w:cs="Calibri"/>
          <w:i/>
          <w:iCs/>
        </w:rPr>
        <w:t>xx</w:t>
      </w:r>
      <w:r w:rsidRPr="004CDB68">
        <w:rPr>
          <w:rFonts w:ascii="Calibri" w:eastAsia="Calibri" w:hAnsi="Calibri" w:cs="Calibri"/>
          <w:i/>
          <w:iCs/>
        </w:rPr>
        <w:t xml:space="preserve">) – </w:t>
      </w:r>
      <w:r w:rsidRPr="004CDB68">
        <w:rPr>
          <w:rFonts w:ascii="Calibri" w:eastAsia="Calibri" w:hAnsi="Calibri" w:cs="Calibri"/>
        </w:rPr>
        <w:t xml:space="preserve"> </w:t>
      </w:r>
      <w:r w:rsidR="3C4C0836" w:rsidRPr="004CDB68">
        <w:rPr>
          <w:rFonts w:ascii="Calibri" w:eastAsia="Calibri" w:hAnsi="Calibri" w:cs="Calibri"/>
        </w:rPr>
        <w:t xml:space="preserve"> </w:t>
      </w:r>
      <w:r w:rsidR="11A01CBD" w:rsidRPr="004CDB68">
        <w:rPr>
          <w:rFonts w:ascii="Calibri" w:eastAsia="Calibri" w:hAnsi="Calibri" w:cs="Calibri"/>
        </w:rPr>
        <w:t xml:space="preserve">Scoliosis is a condition that causes the spine to </w:t>
      </w:r>
      <w:proofErr w:type="gramStart"/>
      <w:r w:rsidR="11A01CBD" w:rsidRPr="004CDB68">
        <w:rPr>
          <w:rFonts w:ascii="Calibri" w:eastAsia="Calibri" w:hAnsi="Calibri" w:cs="Calibri"/>
        </w:rPr>
        <w:t>abnormally curve</w:t>
      </w:r>
      <w:proofErr w:type="gramEnd"/>
      <w:r w:rsidR="11A01CBD" w:rsidRPr="004CDB68">
        <w:rPr>
          <w:rFonts w:ascii="Calibri" w:eastAsia="Calibri" w:hAnsi="Calibri" w:cs="Calibri"/>
        </w:rPr>
        <w:t xml:space="preserve"> sideways. Although many people have not heard of the condition it is surprisingly common, impacting infants, adolescents and adults of all races, classes</w:t>
      </w:r>
      <w:r w:rsidR="00706E30">
        <w:rPr>
          <w:rFonts w:ascii="Calibri" w:eastAsia="Calibri" w:hAnsi="Calibri" w:cs="Calibri"/>
        </w:rPr>
        <w:t>,</w:t>
      </w:r>
      <w:r w:rsidR="11A01CBD" w:rsidRPr="004CDB68">
        <w:rPr>
          <w:rFonts w:ascii="Calibri" w:eastAsia="Calibri" w:hAnsi="Calibri" w:cs="Calibri"/>
        </w:rPr>
        <w:t xml:space="preserve"> and </w:t>
      </w:r>
      <w:r w:rsidR="7A31D8A6" w:rsidRPr="004CDB68">
        <w:rPr>
          <w:rFonts w:ascii="Calibri" w:eastAsia="Calibri" w:hAnsi="Calibri" w:cs="Calibri"/>
        </w:rPr>
        <w:t>all</w:t>
      </w:r>
      <w:r w:rsidR="11A01CBD" w:rsidRPr="004CDB68">
        <w:rPr>
          <w:rFonts w:ascii="Calibri" w:eastAsia="Calibri" w:hAnsi="Calibri" w:cs="Calibri"/>
        </w:rPr>
        <w:t xml:space="preserve"> genders. </w:t>
      </w:r>
    </w:p>
    <w:p w14:paraId="7BC8D31F" w14:textId="2E63B3D3" w:rsidR="4B12660E" w:rsidRDefault="11A01CBD" w:rsidP="101D0F35">
      <w:pPr>
        <w:rPr>
          <w:rFonts w:ascii="Calibri" w:eastAsia="Calibri" w:hAnsi="Calibri" w:cs="Calibri"/>
        </w:rPr>
      </w:pPr>
      <w:r w:rsidRPr="004CDB68">
        <w:rPr>
          <w:rFonts w:ascii="Calibri" w:eastAsia="Calibri" w:hAnsi="Calibri" w:cs="Calibri"/>
        </w:rPr>
        <w:t xml:space="preserve">Approximately </w:t>
      </w:r>
      <w:hyperlink r:id="rId5" w:history="1">
        <w:r w:rsidR="00C03127" w:rsidRPr="00C03127">
          <w:rPr>
            <w:rStyle w:val="Hyperlink"/>
            <w:rFonts w:ascii="Calibri" w:eastAsia="Calibri" w:hAnsi="Calibri" w:cs="Calibri"/>
          </w:rPr>
          <w:t>one out of every six children diagnosed with scoliosis</w:t>
        </w:r>
      </w:hyperlink>
      <w:r w:rsidRPr="004CDB68">
        <w:rPr>
          <w:rFonts w:ascii="Calibri" w:eastAsia="Calibri" w:hAnsi="Calibri" w:cs="Calibri"/>
        </w:rPr>
        <w:t xml:space="preserve"> will have a curve that requires active treatment, sometimes involving surgery. Early diagnosis is the key to taking important first steps to providing treatment that may prevent more serious problems.</w:t>
      </w:r>
    </w:p>
    <w:p w14:paraId="48D043B9" w14:textId="75D36609" w:rsidR="077FAB60" w:rsidRDefault="00355A7B" w:rsidP="004CDB68">
      <w:pPr>
        <w:rPr>
          <w:rFonts w:ascii="Calibri" w:eastAsia="Calibri" w:hAnsi="Calibri" w:cs="Calibri"/>
        </w:rPr>
      </w:pPr>
      <w:r>
        <w:rPr>
          <w:rFonts w:ascii="Calibri" w:eastAsia="Calibri" w:hAnsi="Calibri" w:cs="Calibri"/>
        </w:rPr>
        <w:t xml:space="preserve">Every June, </w:t>
      </w:r>
      <w:hyperlink r:id="rId6" w:history="1">
        <w:r w:rsidR="1E38C588" w:rsidRPr="00C03127">
          <w:rPr>
            <w:rStyle w:val="Hyperlink"/>
            <w:rFonts w:ascii="Calibri" w:eastAsia="Calibri" w:hAnsi="Calibri" w:cs="Calibri"/>
          </w:rPr>
          <w:t>National Scoliosis Awareness Month</w:t>
        </w:r>
      </w:hyperlink>
      <w:r w:rsidR="1E38C588" w:rsidRPr="004CDB68">
        <w:rPr>
          <w:rFonts w:ascii="Calibri" w:eastAsia="Calibri" w:hAnsi="Calibri" w:cs="Calibri"/>
        </w:rPr>
        <w:t xml:space="preserve"> </w:t>
      </w:r>
      <w:r w:rsidR="49275DBE" w:rsidRPr="004CDB68">
        <w:rPr>
          <w:rFonts w:ascii="Calibri" w:eastAsia="Calibri" w:hAnsi="Calibri" w:cs="Calibri"/>
        </w:rPr>
        <w:t>highlights the</w:t>
      </w:r>
      <w:r w:rsidR="1E38C588" w:rsidRPr="004CDB68">
        <w:rPr>
          <w:rFonts w:ascii="Calibri" w:eastAsia="Calibri" w:hAnsi="Calibri" w:cs="Calibri"/>
        </w:rPr>
        <w:t xml:space="preserve"> growing need for education, early detection and awareness about scoliosis and its prevalence</w:t>
      </w:r>
      <w:r w:rsidR="3ECC7D9C" w:rsidRPr="004CDB68">
        <w:rPr>
          <w:rFonts w:ascii="Calibri" w:eastAsia="Calibri" w:hAnsi="Calibri" w:cs="Calibri"/>
        </w:rPr>
        <w:t xml:space="preserve">. </w:t>
      </w:r>
      <w:r w:rsidR="1E38C588" w:rsidRPr="004CDB68">
        <w:rPr>
          <w:rFonts w:ascii="Calibri" w:eastAsia="Calibri" w:hAnsi="Calibri" w:cs="Calibri"/>
        </w:rPr>
        <w:t xml:space="preserve"> The campaign also unites scoliosis patients, families, physicians, </w:t>
      </w:r>
      <w:r w:rsidR="4AF6422F" w:rsidRPr="004CDB68">
        <w:rPr>
          <w:rFonts w:ascii="Calibri" w:eastAsia="Calibri" w:hAnsi="Calibri" w:cs="Calibri"/>
        </w:rPr>
        <w:t>clinicians</w:t>
      </w:r>
      <w:r w:rsidR="1E38C588" w:rsidRPr="004CDB68">
        <w:rPr>
          <w:rFonts w:ascii="Calibri" w:eastAsia="Calibri" w:hAnsi="Calibri" w:cs="Calibri"/>
        </w:rPr>
        <w:t xml:space="preserve">, </w:t>
      </w:r>
      <w:r w:rsidRPr="004CDB68">
        <w:rPr>
          <w:rFonts w:ascii="Calibri" w:eastAsia="Calibri" w:hAnsi="Calibri" w:cs="Calibri"/>
        </w:rPr>
        <w:t>institutions,</w:t>
      </w:r>
      <w:r w:rsidR="1E38C588" w:rsidRPr="004CDB68">
        <w:rPr>
          <w:rFonts w:ascii="Calibri" w:eastAsia="Calibri" w:hAnsi="Calibri" w:cs="Calibri"/>
        </w:rPr>
        <w:t xml:space="preserve"> and related businesses in </w:t>
      </w:r>
      <w:r w:rsidR="616333C7" w:rsidRPr="004CDB68">
        <w:rPr>
          <w:rFonts w:ascii="Calibri" w:eastAsia="Calibri" w:hAnsi="Calibri" w:cs="Calibri"/>
        </w:rPr>
        <w:t>collaborative grassroots</w:t>
      </w:r>
      <w:r w:rsidR="1E38C588" w:rsidRPr="004CDB68">
        <w:rPr>
          <w:rFonts w:ascii="Calibri" w:eastAsia="Calibri" w:hAnsi="Calibri" w:cs="Calibri"/>
        </w:rPr>
        <w:t xml:space="preserve"> networking throughout the month.</w:t>
      </w:r>
    </w:p>
    <w:p w14:paraId="3F55EEED" w14:textId="686BE5E2" w:rsidR="00355A7B" w:rsidRPr="00355A7B" w:rsidRDefault="00355A7B" w:rsidP="00355A7B">
      <w:pPr>
        <w:rPr>
          <w:rFonts w:ascii="Calibri" w:eastAsia="Calibri" w:hAnsi="Calibri" w:cs="Calibri"/>
        </w:rPr>
      </w:pPr>
      <w:r w:rsidRPr="00355A7B">
        <w:rPr>
          <w:rFonts w:ascii="Calibri" w:eastAsia="Calibri" w:hAnsi="Calibri" w:cs="Calibri"/>
        </w:rPr>
        <w:t>Only two-thirds of states mandate or recommend scoliosis screening in schools, so it is important that friends and family members learn to recognize the signs and symptoms of the condition and know that help from their doctor is available. It is often parents or primary care providers who first identify the issue. Fortunately, an examination and X-ray can confirm the diagnosis and an expert can recommend treatment, if necessary.</w:t>
      </w:r>
    </w:p>
    <w:p w14:paraId="6116CD99" w14:textId="759C0F75" w:rsidR="11E2E5B6" w:rsidRDefault="6AAABB74" w:rsidP="004CDB68">
      <w:pPr>
        <w:rPr>
          <w:rFonts w:ascii="Calibri" w:eastAsia="Calibri" w:hAnsi="Calibri" w:cs="Calibri"/>
        </w:rPr>
      </w:pPr>
      <w:r w:rsidRPr="004CDB68">
        <w:rPr>
          <w:rFonts w:ascii="Calibri" w:eastAsia="Calibri" w:hAnsi="Calibri" w:cs="Calibri"/>
          <w:color w:val="201F1E"/>
        </w:rPr>
        <w:t>As part of our advocacy effort for the month</w:t>
      </w:r>
      <w:r w:rsidR="1E38C588" w:rsidRPr="004CDB68">
        <w:rPr>
          <w:rFonts w:ascii="Calibri" w:eastAsia="Calibri" w:hAnsi="Calibri" w:cs="Calibri"/>
        </w:rPr>
        <w:t xml:space="preserve">, SRS </w:t>
      </w:r>
      <w:r w:rsidR="260D825B" w:rsidRPr="004CDB68">
        <w:rPr>
          <w:rFonts w:ascii="Calibri" w:eastAsia="Calibri" w:hAnsi="Calibri" w:cs="Calibri"/>
        </w:rPr>
        <w:t>sends</w:t>
      </w:r>
      <w:r w:rsidR="1E38C588" w:rsidRPr="004CDB68">
        <w:rPr>
          <w:rFonts w:ascii="Calibri" w:eastAsia="Calibri" w:hAnsi="Calibri" w:cs="Calibri"/>
        </w:rPr>
        <w:t xml:space="preserve"> requests to all US governors asking them to </w:t>
      </w:r>
      <w:hyperlink r:id="rId7">
        <w:r w:rsidR="1E38C588" w:rsidRPr="004CDB68">
          <w:rPr>
            <w:rStyle w:val="Hyperlink"/>
            <w:rFonts w:ascii="Calibri" w:eastAsia="Calibri" w:hAnsi="Calibri" w:cs="Calibri"/>
          </w:rPr>
          <w:t>proclaim June as National Scoliosis Awareness Month.</w:t>
        </w:r>
      </w:hyperlink>
      <w:r w:rsidR="1E38C588" w:rsidRPr="004CDB68">
        <w:rPr>
          <w:rFonts w:ascii="Calibri" w:eastAsia="Calibri" w:hAnsi="Calibri" w:cs="Calibri"/>
        </w:rPr>
        <w:t xml:space="preserve"> </w:t>
      </w:r>
      <w:r w:rsidR="6E1D741D" w:rsidRPr="004CDB68">
        <w:rPr>
          <w:rFonts w:ascii="Calibri" w:eastAsia="Calibri" w:hAnsi="Calibri" w:cs="Calibri"/>
        </w:rPr>
        <w:t>We also</w:t>
      </w:r>
      <w:r w:rsidR="1E38C588" w:rsidRPr="004CDB68">
        <w:rPr>
          <w:rFonts w:ascii="Calibri" w:eastAsia="Calibri" w:hAnsi="Calibri" w:cs="Calibri"/>
        </w:rPr>
        <w:t xml:space="preserve"> invite all scoliosis patients, family members and advocates to support SRS’s request for proclamations </w:t>
      </w:r>
      <w:hyperlink r:id="rId8" w:history="1">
        <w:r w:rsidR="1E38C588" w:rsidRPr="00CB5B7E">
          <w:rPr>
            <w:rStyle w:val="Hyperlink"/>
            <w:rFonts w:ascii="Calibri" w:eastAsia="Calibri" w:hAnsi="Calibri" w:cs="Calibri"/>
          </w:rPr>
          <w:t>by sending letters of support</w:t>
        </w:r>
      </w:hyperlink>
      <w:r w:rsidR="1E38C588" w:rsidRPr="004CDB68">
        <w:rPr>
          <w:rFonts w:ascii="Calibri" w:eastAsia="Calibri" w:hAnsi="Calibri" w:cs="Calibri"/>
        </w:rPr>
        <w:t>. Let your voice be heard in your state and take action to support those with spinal conditions.</w:t>
      </w:r>
    </w:p>
    <w:p w14:paraId="2BD24AF3" w14:textId="6E1EBFBD" w:rsidR="7454F988" w:rsidRDefault="21FB9CA5" w:rsidP="004CDB68">
      <w:pPr>
        <w:rPr>
          <w:rFonts w:ascii="Calibri" w:eastAsia="Calibri" w:hAnsi="Calibri" w:cs="Calibri"/>
        </w:rPr>
      </w:pPr>
      <w:r w:rsidRPr="004CDB68">
        <w:rPr>
          <w:rFonts w:ascii="Calibri" w:eastAsia="Calibri" w:hAnsi="Calibri" w:cs="Calibri"/>
          <w:b/>
          <w:bCs/>
        </w:rPr>
        <w:t>About Scoliosis Research Society</w:t>
      </w:r>
    </w:p>
    <w:p w14:paraId="106C6B62" w14:textId="208FE90A" w:rsidR="7454F988" w:rsidRDefault="21FB9CA5" w:rsidP="004CDB68">
      <w:pPr>
        <w:rPr>
          <w:rFonts w:ascii="Calibri" w:eastAsia="Calibri" w:hAnsi="Calibri" w:cs="Calibri"/>
          <w:color w:val="464646"/>
        </w:rPr>
      </w:pPr>
      <w:r w:rsidRPr="004CDB68">
        <w:rPr>
          <w:rFonts w:ascii="Calibri" w:eastAsia="Calibri" w:hAnsi="Calibri" w:cs="Calibri"/>
        </w:rPr>
        <w:t>The Scoliosis Research Society is a non-profit, professional organization, made up of physicians and allied health personnel. Our primary focus is on providing continuing medical education for health care professionals and on funding/supporting research in spinal deformities. Founded in 1966, SRS has gained recognition as the world's premier spine deformity society. Please visit</w:t>
      </w:r>
      <w:r w:rsidRPr="004CDB68">
        <w:rPr>
          <w:rFonts w:ascii="Calibri" w:eastAsia="Calibri" w:hAnsi="Calibri" w:cs="Calibri"/>
          <w:color w:val="464646"/>
        </w:rPr>
        <w:t xml:space="preserve"> </w:t>
      </w:r>
      <w:hyperlink r:id="rId9">
        <w:r w:rsidRPr="004CDB68">
          <w:rPr>
            <w:rStyle w:val="Hyperlink"/>
            <w:rFonts w:ascii="Calibri" w:eastAsia="Calibri" w:hAnsi="Calibri" w:cs="Calibri"/>
          </w:rPr>
          <w:t>www.srs.org</w:t>
        </w:r>
      </w:hyperlink>
      <w:r w:rsidRPr="004CDB68">
        <w:rPr>
          <w:rFonts w:ascii="Calibri" w:eastAsia="Calibri" w:hAnsi="Calibri" w:cs="Calibri"/>
          <w:color w:val="464646"/>
        </w:rPr>
        <w:t xml:space="preserve"> for further information. Also follow us on</w:t>
      </w:r>
      <w:r w:rsidR="00355A7B">
        <w:rPr>
          <w:rFonts w:ascii="Calibri" w:eastAsia="Calibri" w:hAnsi="Calibri" w:cs="Calibri"/>
          <w:color w:val="464646"/>
        </w:rPr>
        <w:t xml:space="preserve"> LinkedIn,</w:t>
      </w:r>
      <w:r w:rsidRPr="004CDB68">
        <w:rPr>
          <w:rFonts w:ascii="Calibri" w:eastAsia="Calibri" w:hAnsi="Calibri" w:cs="Calibri"/>
          <w:color w:val="464646"/>
        </w:rPr>
        <w:t xml:space="preserve"> </w:t>
      </w:r>
      <w:hyperlink r:id="rId10">
        <w:r w:rsidRPr="004CDB68">
          <w:rPr>
            <w:rStyle w:val="Hyperlink"/>
            <w:rFonts w:ascii="Calibri" w:eastAsia="Calibri" w:hAnsi="Calibri" w:cs="Calibri"/>
          </w:rPr>
          <w:t>Twitter</w:t>
        </w:r>
      </w:hyperlink>
      <w:r w:rsidRPr="004CDB68">
        <w:rPr>
          <w:rFonts w:ascii="Calibri" w:eastAsia="Calibri" w:hAnsi="Calibri" w:cs="Calibri"/>
          <w:color w:val="464646"/>
        </w:rPr>
        <w:t xml:space="preserve">, </w:t>
      </w:r>
      <w:hyperlink r:id="rId11">
        <w:r w:rsidRPr="004CDB68">
          <w:rPr>
            <w:rStyle w:val="Hyperlink"/>
            <w:rFonts w:ascii="Calibri" w:eastAsia="Calibri" w:hAnsi="Calibri" w:cs="Calibri"/>
          </w:rPr>
          <w:t>Facebook</w:t>
        </w:r>
      </w:hyperlink>
      <w:r w:rsidR="00706E30">
        <w:rPr>
          <w:rStyle w:val="Hyperlink"/>
          <w:rFonts w:ascii="Calibri" w:eastAsia="Calibri" w:hAnsi="Calibri" w:cs="Calibri"/>
        </w:rPr>
        <w:t>,</w:t>
      </w:r>
      <w:r w:rsidRPr="004CDB68">
        <w:rPr>
          <w:rFonts w:ascii="Calibri" w:eastAsia="Calibri" w:hAnsi="Calibri" w:cs="Calibri"/>
          <w:color w:val="464646"/>
        </w:rPr>
        <w:t xml:space="preserve"> </w:t>
      </w:r>
      <w:hyperlink r:id="rId12" w:history="1">
        <w:r w:rsidR="00706E30" w:rsidRPr="00706E30">
          <w:rPr>
            <w:rStyle w:val="Hyperlink"/>
            <w:rFonts w:ascii="Calibri" w:eastAsia="Calibri" w:hAnsi="Calibri" w:cs="Calibri"/>
          </w:rPr>
          <w:t>LinkedIn</w:t>
        </w:r>
      </w:hyperlink>
      <w:r w:rsidR="00706E30">
        <w:rPr>
          <w:rFonts w:ascii="Calibri" w:eastAsia="Calibri" w:hAnsi="Calibri" w:cs="Calibri"/>
          <w:color w:val="464646"/>
        </w:rPr>
        <w:t xml:space="preserve">, </w:t>
      </w:r>
      <w:r w:rsidRPr="004CDB68">
        <w:rPr>
          <w:rFonts w:ascii="Calibri" w:eastAsia="Calibri" w:hAnsi="Calibri" w:cs="Calibri"/>
          <w:color w:val="464646"/>
        </w:rPr>
        <w:t xml:space="preserve">and </w:t>
      </w:r>
      <w:hyperlink r:id="rId13">
        <w:r w:rsidRPr="004CDB68">
          <w:rPr>
            <w:rStyle w:val="Hyperlink"/>
            <w:rFonts w:ascii="Calibri" w:eastAsia="Calibri" w:hAnsi="Calibri" w:cs="Calibri"/>
          </w:rPr>
          <w:t>Instagram</w:t>
        </w:r>
      </w:hyperlink>
      <w:r w:rsidRPr="004CDB68">
        <w:rPr>
          <w:rFonts w:ascii="Calibri" w:eastAsia="Calibri" w:hAnsi="Calibri" w:cs="Calibri"/>
          <w:color w:val="464646"/>
        </w:rPr>
        <w:t>.</w:t>
      </w:r>
    </w:p>
    <w:bookmarkEnd w:id="0"/>
    <w:p w14:paraId="366A20C8" w14:textId="787BF26D" w:rsidR="101D0F35" w:rsidRDefault="101D0F35" w:rsidP="004CDB68">
      <w:pPr>
        <w:rPr>
          <w:rFonts w:ascii="Calibri" w:eastAsia="Calibri" w:hAnsi="Calibri" w:cs="Calibri"/>
          <w:b/>
          <w:bCs/>
        </w:rPr>
      </w:pPr>
    </w:p>
    <w:p w14:paraId="3C5A641E" w14:textId="08B7B1BE" w:rsidR="101D0F35" w:rsidRDefault="101D0F35" w:rsidP="101D0F35">
      <w:pPr>
        <w:rPr>
          <w:rFonts w:ascii="Calibri" w:eastAsia="Calibri" w:hAnsi="Calibri" w:cs="Calibri"/>
          <w:color w:val="464646"/>
          <w:sz w:val="21"/>
          <w:szCs w:val="21"/>
        </w:rPr>
      </w:pPr>
    </w:p>
    <w:sectPr w:rsidR="101D0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71BBC"/>
    <w:multiLevelType w:val="hybridMultilevel"/>
    <w:tmpl w:val="754A37DE"/>
    <w:lvl w:ilvl="0" w:tplc="BB5C5892">
      <w:start w:val="1"/>
      <w:numFmt w:val="bullet"/>
      <w:lvlText w:val=""/>
      <w:lvlJc w:val="left"/>
      <w:pPr>
        <w:ind w:left="720" w:hanging="360"/>
      </w:pPr>
      <w:rPr>
        <w:rFonts w:ascii="Symbol" w:hAnsi="Symbol" w:hint="default"/>
      </w:rPr>
    </w:lvl>
    <w:lvl w:ilvl="1" w:tplc="5AA01C18">
      <w:start w:val="1"/>
      <w:numFmt w:val="bullet"/>
      <w:lvlText w:val="o"/>
      <w:lvlJc w:val="left"/>
      <w:pPr>
        <w:ind w:left="1440" w:hanging="360"/>
      </w:pPr>
      <w:rPr>
        <w:rFonts w:ascii="Courier New" w:hAnsi="Courier New" w:hint="default"/>
      </w:rPr>
    </w:lvl>
    <w:lvl w:ilvl="2" w:tplc="3D82208C">
      <w:start w:val="1"/>
      <w:numFmt w:val="bullet"/>
      <w:lvlText w:val=""/>
      <w:lvlJc w:val="left"/>
      <w:pPr>
        <w:ind w:left="2160" w:hanging="360"/>
      </w:pPr>
      <w:rPr>
        <w:rFonts w:ascii="Wingdings" w:hAnsi="Wingdings" w:hint="default"/>
      </w:rPr>
    </w:lvl>
    <w:lvl w:ilvl="3" w:tplc="0F4423DC">
      <w:start w:val="1"/>
      <w:numFmt w:val="bullet"/>
      <w:lvlText w:val=""/>
      <w:lvlJc w:val="left"/>
      <w:pPr>
        <w:ind w:left="2880" w:hanging="360"/>
      </w:pPr>
      <w:rPr>
        <w:rFonts w:ascii="Symbol" w:hAnsi="Symbol" w:hint="default"/>
      </w:rPr>
    </w:lvl>
    <w:lvl w:ilvl="4" w:tplc="1F4610D6">
      <w:start w:val="1"/>
      <w:numFmt w:val="bullet"/>
      <w:lvlText w:val="o"/>
      <w:lvlJc w:val="left"/>
      <w:pPr>
        <w:ind w:left="3600" w:hanging="360"/>
      </w:pPr>
      <w:rPr>
        <w:rFonts w:ascii="Courier New" w:hAnsi="Courier New" w:hint="default"/>
      </w:rPr>
    </w:lvl>
    <w:lvl w:ilvl="5" w:tplc="349CCA84">
      <w:start w:val="1"/>
      <w:numFmt w:val="bullet"/>
      <w:lvlText w:val=""/>
      <w:lvlJc w:val="left"/>
      <w:pPr>
        <w:ind w:left="4320" w:hanging="360"/>
      </w:pPr>
      <w:rPr>
        <w:rFonts w:ascii="Wingdings" w:hAnsi="Wingdings" w:hint="default"/>
      </w:rPr>
    </w:lvl>
    <w:lvl w:ilvl="6" w:tplc="9FAACEBC">
      <w:start w:val="1"/>
      <w:numFmt w:val="bullet"/>
      <w:lvlText w:val=""/>
      <w:lvlJc w:val="left"/>
      <w:pPr>
        <w:ind w:left="5040" w:hanging="360"/>
      </w:pPr>
      <w:rPr>
        <w:rFonts w:ascii="Symbol" w:hAnsi="Symbol" w:hint="default"/>
      </w:rPr>
    </w:lvl>
    <w:lvl w:ilvl="7" w:tplc="A146A756">
      <w:start w:val="1"/>
      <w:numFmt w:val="bullet"/>
      <w:lvlText w:val="o"/>
      <w:lvlJc w:val="left"/>
      <w:pPr>
        <w:ind w:left="5760" w:hanging="360"/>
      </w:pPr>
      <w:rPr>
        <w:rFonts w:ascii="Courier New" w:hAnsi="Courier New" w:hint="default"/>
      </w:rPr>
    </w:lvl>
    <w:lvl w:ilvl="8" w:tplc="02085DA4">
      <w:start w:val="1"/>
      <w:numFmt w:val="bullet"/>
      <w:lvlText w:val=""/>
      <w:lvlJc w:val="left"/>
      <w:pPr>
        <w:ind w:left="6480" w:hanging="360"/>
      </w:pPr>
      <w:rPr>
        <w:rFonts w:ascii="Wingdings" w:hAnsi="Wingdings" w:hint="default"/>
      </w:rPr>
    </w:lvl>
  </w:abstractNum>
  <w:abstractNum w:abstractNumId="1" w15:restartNumberingAfterBreak="0">
    <w:nsid w:val="6B863CB6"/>
    <w:multiLevelType w:val="hybridMultilevel"/>
    <w:tmpl w:val="A3D489DA"/>
    <w:lvl w:ilvl="0" w:tplc="02746472">
      <w:start w:val="1"/>
      <w:numFmt w:val="bullet"/>
      <w:lvlText w:val=""/>
      <w:lvlJc w:val="left"/>
      <w:pPr>
        <w:ind w:left="720" w:hanging="360"/>
      </w:pPr>
      <w:rPr>
        <w:rFonts w:ascii="Symbol" w:hAnsi="Symbol" w:hint="default"/>
      </w:rPr>
    </w:lvl>
    <w:lvl w:ilvl="1" w:tplc="F4DC4502">
      <w:start w:val="1"/>
      <w:numFmt w:val="bullet"/>
      <w:lvlText w:val="o"/>
      <w:lvlJc w:val="left"/>
      <w:pPr>
        <w:ind w:left="1440" w:hanging="360"/>
      </w:pPr>
      <w:rPr>
        <w:rFonts w:ascii="Courier New" w:hAnsi="Courier New" w:hint="default"/>
      </w:rPr>
    </w:lvl>
    <w:lvl w:ilvl="2" w:tplc="D110F9FA">
      <w:start w:val="1"/>
      <w:numFmt w:val="bullet"/>
      <w:lvlText w:val=""/>
      <w:lvlJc w:val="left"/>
      <w:pPr>
        <w:ind w:left="2160" w:hanging="360"/>
      </w:pPr>
      <w:rPr>
        <w:rFonts w:ascii="Wingdings" w:hAnsi="Wingdings" w:hint="default"/>
      </w:rPr>
    </w:lvl>
    <w:lvl w:ilvl="3" w:tplc="928C7C2C">
      <w:start w:val="1"/>
      <w:numFmt w:val="bullet"/>
      <w:lvlText w:val=""/>
      <w:lvlJc w:val="left"/>
      <w:pPr>
        <w:ind w:left="2880" w:hanging="360"/>
      </w:pPr>
      <w:rPr>
        <w:rFonts w:ascii="Symbol" w:hAnsi="Symbol" w:hint="default"/>
      </w:rPr>
    </w:lvl>
    <w:lvl w:ilvl="4" w:tplc="0F9C321E">
      <w:start w:val="1"/>
      <w:numFmt w:val="bullet"/>
      <w:lvlText w:val="o"/>
      <w:lvlJc w:val="left"/>
      <w:pPr>
        <w:ind w:left="3600" w:hanging="360"/>
      </w:pPr>
      <w:rPr>
        <w:rFonts w:ascii="Courier New" w:hAnsi="Courier New" w:hint="default"/>
      </w:rPr>
    </w:lvl>
    <w:lvl w:ilvl="5" w:tplc="0826EE62">
      <w:start w:val="1"/>
      <w:numFmt w:val="bullet"/>
      <w:lvlText w:val=""/>
      <w:lvlJc w:val="left"/>
      <w:pPr>
        <w:ind w:left="4320" w:hanging="360"/>
      </w:pPr>
      <w:rPr>
        <w:rFonts w:ascii="Wingdings" w:hAnsi="Wingdings" w:hint="default"/>
      </w:rPr>
    </w:lvl>
    <w:lvl w:ilvl="6" w:tplc="CD9C7E72">
      <w:start w:val="1"/>
      <w:numFmt w:val="bullet"/>
      <w:lvlText w:val=""/>
      <w:lvlJc w:val="left"/>
      <w:pPr>
        <w:ind w:left="5040" w:hanging="360"/>
      </w:pPr>
      <w:rPr>
        <w:rFonts w:ascii="Symbol" w:hAnsi="Symbol" w:hint="default"/>
      </w:rPr>
    </w:lvl>
    <w:lvl w:ilvl="7" w:tplc="706A1780">
      <w:start w:val="1"/>
      <w:numFmt w:val="bullet"/>
      <w:lvlText w:val="o"/>
      <w:lvlJc w:val="left"/>
      <w:pPr>
        <w:ind w:left="5760" w:hanging="360"/>
      </w:pPr>
      <w:rPr>
        <w:rFonts w:ascii="Courier New" w:hAnsi="Courier New" w:hint="default"/>
      </w:rPr>
    </w:lvl>
    <w:lvl w:ilvl="8" w:tplc="FCD07E48">
      <w:start w:val="1"/>
      <w:numFmt w:val="bullet"/>
      <w:lvlText w:val=""/>
      <w:lvlJc w:val="left"/>
      <w:pPr>
        <w:ind w:left="6480" w:hanging="360"/>
      </w:pPr>
      <w:rPr>
        <w:rFonts w:ascii="Wingdings" w:hAnsi="Wingdings" w:hint="default"/>
      </w:rPr>
    </w:lvl>
  </w:abstractNum>
  <w:num w:numId="1" w16cid:durableId="640888844">
    <w:abstractNumId w:val="0"/>
  </w:num>
  <w:num w:numId="2" w16cid:durableId="819078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789E2F"/>
    <w:rsid w:val="001E59B2"/>
    <w:rsid w:val="00355A7B"/>
    <w:rsid w:val="0048454E"/>
    <w:rsid w:val="004CDB68"/>
    <w:rsid w:val="0053B8FF"/>
    <w:rsid w:val="00706E30"/>
    <w:rsid w:val="00A41920"/>
    <w:rsid w:val="00BEFA77"/>
    <w:rsid w:val="00C03127"/>
    <w:rsid w:val="00CB5B7E"/>
    <w:rsid w:val="00D7BDDE"/>
    <w:rsid w:val="00DE6573"/>
    <w:rsid w:val="00E11216"/>
    <w:rsid w:val="00E56717"/>
    <w:rsid w:val="0129551C"/>
    <w:rsid w:val="01D6F931"/>
    <w:rsid w:val="02AC72FC"/>
    <w:rsid w:val="040E2776"/>
    <w:rsid w:val="04EA92C9"/>
    <w:rsid w:val="0549B6B1"/>
    <w:rsid w:val="074421F4"/>
    <w:rsid w:val="077FAB60"/>
    <w:rsid w:val="08557892"/>
    <w:rsid w:val="090A849D"/>
    <w:rsid w:val="09EE63EA"/>
    <w:rsid w:val="0B738AFB"/>
    <w:rsid w:val="0CF0E849"/>
    <w:rsid w:val="0F80D7A0"/>
    <w:rsid w:val="101D0F35"/>
    <w:rsid w:val="10EDBFC7"/>
    <w:rsid w:val="11A01CBD"/>
    <w:rsid w:val="11E2E5B6"/>
    <w:rsid w:val="1246F42B"/>
    <w:rsid w:val="151D4D75"/>
    <w:rsid w:val="1693271D"/>
    <w:rsid w:val="1697795B"/>
    <w:rsid w:val="16B23850"/>
    <w:rsid w:val="16B25902"/>
    <w:rsid w:val="179B28B4"/>
    <w:rsid w:val="1837BDC2"/>
    <w:rsid w:val="19375145"/>
    <w:rsid w:val="19C5A21A"/>
    <w:rsid w:val="1A3700D1"/>
    <w:rsid w:val="1C50627A"/>
    <w:rsid w:val="1E38C588"/>
    <w:rsid w:val="1E7D69C5"/>
    <w:rsid w:val="1F5411D3"/>
    <w:rsid w:val="20D35F26"/>
    <w:rsid w:val="20E9C60F"/>
    <w:rsid w:val="214CDD89"/>
    <w:rsid w:val="21B9D9CC"/>
    <w:rsid w:val="21FB9CA5"/>
    <w:rsid w:val="2234D1CE"/>
    <w:rsid w:val="2321C6D7"/>
    <w:rsid w:val="233FF28D"/>
    <w:rsid w:val="243E9E36"/>
    <w:rsid w:val="25963462"/>
    <w:rsid w:val="260D825B"/>
    <w:rsid w:val="262D25F7"/>
    <w:rsid w:val="2664E59F"/>
    <w:rsid w:val="26789E2F"/>
    <w:rsid w:val="27A2F6B0"/>
    <w:rsid w:val="28EADD5C"/>
    <w:rsid w:val="28F4734D"/>
    <w:rsid w:val="293B8847"/>
    <w:rsid w:val="29BD8A6C"/>
    <w:rsid w:val="2B18DA57"/>
    <w:rsid w:val="2B595ACD"/>
    <w:rsid w:val="2BBA7B12"/>
    <w:rsid w:val="2BC317BF"/>
    <w:rsid w:val="2BF5F8F5"/>
    <w:rsid w:val="2C16F64B"/>
    <w:rsid w:val="2C93E394"/>
    <w:rsid w:val="2D629584"/>
    <w:rsid w:val="2E250681"/>
    <w:rsid w:val="2E77DF64"/>
    <w:rsid w:val="2ECA85BF"/>
    <w:rsid w:val="305EDDC8"/>
    <w:rsid w:val="309B2913"/>
    <w:rsid w:val="319A8B22"/>
    <w:rsid w:val="329EFC4F"/>
    <w:rsid w:val="334B5087"/>
    <w:rsid w:val="340E3E6D"/>
    <w:rsid w:val="343B73E9"/>
    <w:rsid w:val="35243970"/>
    <w:rsid w:val="35D69D11"/>
    <w:rsid w:val="39B9BB31"/>
    <w:rsid w:val="39E6C385"/>
    <w:rsid w:val="3A713567"/>
    <w:rsid w:val="3A82AD0B"/>
    <w:rsid w:val="3AAE54FE"/>
    <w:rsid w:val="3B12AF9D"/>
    <w:rsid w:val="3B3A5011"/>
    <w:rsid w:val="3C1E7D6C"/>
    <w:rsid w:val="3C31C91F"/>
    <w:rsid w:val="3C4C0836"/>
    <w:rsid w:val="3D17CD37"/>
    <w:rsid w:val="3E304984"/>
    <w:rsid w:val="3ECC7D9C"/>
    <w:rsid w:val="3F81C621"/>
    <w:rsid w:val="405391F9"/>
    <w:rsid w:val="43114B9F"/>
    <w:rsid w:val="44BB3C44"/>
    <w:rsid w:val="45379727"/>
    <w:rsid w:val="45AECCD1"/>
    <w:rsid w:val="467D6379"/>
    <w:rsid w:val="48AA7BE5"/>
    <w:rsid w:val="49151DC2"/>
    <w:rsid w:val="49275DBE"/>
    <w:rsid w:val="4AF6422F"/>
    <w:rsid w:val="4B12660E"/>
    <w:rsid w:val="4C090CDA"/>
    <w:rsid w:val="4CDF926D"/>
    <w:rsid w:val="4D45DC26"/>
    <w:rsid w:val="4D9C2D18"/>
    <w:rsid w:val="4E875044"/>
    <w:rsid w:val="4F00CF7D"/>
    <w:rsid w:val="4FB754AF"/>
    <w:rsid w:val="50B3787A"/>
    <w:rsid w:val="51454E93"/>
    <w:rsid w:val="57A795E0"/>
    <w:rsid w:val="57DA2717"/>
    <w:rsid w:val="58189241"/>
    <w:rsid w:val="58572900"/>
    <w:rsid w:val="585D9CC7"/>
    <w:rsid w:val="58703421"/>
    <w:rsid w:val="58F7F90B"/>
    <w:rsid w:val="5A818E4C"/>
    <w:rsid w:val="5A892352"/>
    <w:rsid w:val="5A9C7D3A"/>
    <w:rsid w:val="5B66285C"/>
    <w:rsid w:val="5B714E0E"/>
    <w:rsid w:val="5BABABCF"/>
    <w:rsid w:val="5C513E37"/>
    <w:rsid w:val="5D4B5B3D"/>
    <w:rsid w:val="5D9E4222"/>
    <w:rsid w:val="5E6936A9"/>
    <w:rsid w:val="5FC77D18"/>
    <w:rsid w:val="616333C7"/>
    <w:rsid w:val="618A2F08"/>
    <w:rsid w:val="61F78F99"/>
    <w:rsid w:val="62653174"/>
    <w:rsid w:val="6293A2CA"/>
    <w:rsid w:val="637C963E"/>
    <w:rsid w:val="645CD5DF"/>
    <w:rsid w:val="64770F65"/>
    <w:rsid w:val="649F81C2"/>
    <w:rsid w:val="652BB83E"/>
    <w:rsid w:val="65603FD2"/>
    <w:rsid w:val="65AADA4B"/>
    <w:rsid w:val="66566826"/>
    <w:rsid w:val="67D7A921"/>
    <w:rsid w:val="6866FF6C"/>
    <w:rsid w:val="689D6C38"/>
    <w:rsid w:val="69AF087B"/>
    <w:rsid w:val="6A8DD8F9"/>
    <w:rsid w:val="6AAABB74"/>
    <w:rsid w:val="6B26004C"/>
    <w:rsid w:val="6C0602BA"/>
    <w:rsid w:val="6C1F2281"/>
    <w:rsid w:val="6D94990F"/>
    <w:rsid w:val="6DA56BD2"/>
    <w:rsid w:val="6E1D741D"/>
    <w:rsid w:val="6E269E22"/>
    <w:rsid w:val="6ED2650B"/>
    <w:rsid w:val="6FA98E14"/>
    <w:rsid w:val="7017A23D"/>
    <w:rsid w:val="7120194C"/>
    <w:rsid w:val="71FDB9AC"/>
    <w:rsid w:val="73DF8693"/>
    <w:rsid w:val="744C79E7"/>
    <w:rsid w:val="7454F988"/>
    <w:rsid w:val="7512BD9B"/>
    <w:rsid w:val="7513BF62"/>
    <w:rsid w:val="75272A16"/>
    <w:rsid w:val="76C44E93"/>
    <w:rsid w:val="7773B20F"/>
    <w:rsid w:val="780386FE"/>
    <w:rsid w:val="78478222"/>
    <w:rsid w:val="78A65DCB"/>
    <w:rsid w:val="78E2F6E7"/>
    <w:rsid w:val="795DA7C1"/>
    <w:rsid w:val="797C1856"/>
    <w:rsid w:val="7A31D8A6"/>
    <w:rsid w:val="7A4DB972"/>
    <w:rsid w:val="7D6D407C"/>
    <w:rsid w:val="7D9615B2"/>
    <w:rsid w:val="7DD55C7B"/>
    <w:rsid w:val="7F16F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9E2F"/>
  <w15:chartTrackingRefBased/>
  <w15:docId w15:val="{E0C14899-3115-4DFA-B330-51FB7918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55A7B"/>
    <w:rPr>
      <w:color w:val="605E5C"/>
      <w:shd w:val="clear" w:color="auto" w:fill="E1DFDD"/>
    </w:rPr>
  </w:style>
  <w:style w:type="character" w:styleId="FollowedHyperlink">
    <w:name w:val="FollowedHyperlink"/>
    <w:basedOn w:val="DefaultParagraphFont"/>
    <w:uiPriority w:val="99"/>
    <w:semiHidden/>
    <w:unhideWhenUsed/>
    <w:rsid w:val="001E59B2"/>
    <w:rPr>
      <w:color w:val="954F72" w:themeColor="followedHyperlink"/>
      <w:u w:val="single"/>
    </w:rPr>
  </w:style>
  <w:style w:type="paragraph" w:styleId="Revision">
    <w:name w:val="Revision"/>
    <w:hidden/>
    <w:uiPriority w:val="99"/>
    <w:semiHidden/>
    <w:rsid w:val="001E59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s.titanclient.com/Patients/Events/Scoliosis-Awareness-Month" TargetMode="External"/><Relationship Id="rId13" Type="http://schemas.openxmlformats.org/officeDocument/2006/relationships/hyperlink" Target="https://www.instagram.com/srs_org/" TargetMode="External"/><Relationship Id="rId3" Type="http://schemas.openxmlformats.org/officeDocument/2006/relationships/settings" Target="settings.xml"/><Relationship Id="rId7" Type="http://schemas.openxmlformats.org/officeDocument/2006/relationships/hyperlink" Target="https://srs.titanclient.com/Patients/Events/Scoliosis-Awareness-Month" TargetMode="External"/><Relationship Id="rId12" Type="http://schemas.openxmlformats.org/officeDocument/2006/relationships/hyperlink" Target="https://www.linkedin.com/company/srs_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rs.titanclient.com/Patients/Events/Scoliosis-Awareness-Month" TargetMode="External"/><Relationship Id="rId11" Type="http://schemas.openxmlformats.org/officeDocument/2006/relationships/hyperlink" Target="https://www.facebook.com/ScoliosisResearchSociety" TargetMode="External"/><Relationship Id="rId5" Type="http://schemas.openxmlformats.org/officeDocument/2006/relationships/hyperlink" Target="https://srs.titanclient.com/Patients/Conditions/Scoliosis" TargetMode="External"/><Relationship Id="rId15" Type="http://schemas.openxmlformats.org/officeDocument/2006/relationships/theme" Target="theme/theme1.xml"/><Relationship Id="rId10" Type="http://schemas.openxmlformats.org/officeDocument/2006/relationships/hyperlink" Target="https://twitter.com/SRS_org" TargetMode="External"/><Relationship Id="rId4" Type="http://schemas.openxmlformats.org/officeDocument/2006/relationships/webSettings" Target="webSettings.xml"/><Relationship Id="rId9" Type="http://schemas.openxmlformats.org/officeDocument/2006/relationships/hyperlink" Target="http://www.sr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Sewart</dc:creator>
  <cp:keywords/>
  <dc:description/>
  <cp:lastModifiedBy>Michele Sewart</cp:lastModifiedBy>
  <cp:revision>7</cp:revision>
  <dcterms:created xsi:type="dcterms:W3CDTF">2022-05-11T19:40:00Z</dcterms:created>
  <dcterms:modified xsi:type="dcterms:W3CDTF">2023-08-15T20:35:00Z</dcterms:modified>
</cp:coreProperties>
</file>